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0E" w:rsidRPr="0031662E" w:rsidRDefault="00F5750E" w:rsidP="00F5750E">
      <w:pPr>
        <w:jc w:val="center"/>
        <w:rPr>
          <w:rFonts w:ascii="ＭＳ ゴシック" w:eastAsia="ＭＳ ゴシック" w:hAnsi="ＭＳ ゴシック"/>
          <w:sz w:val="24"/>
          <w:szCs w:val="24"/>
        </w:rPr>
      </w:pPr>
      <w:r w:rsidRPr="0031662E">
        <w:rPr>
          <w:rFonts w:ascii="ＭＳ ゴシック" w:eastAsia="ＭＳ ゴシック" w:hAnsi="ＭＳ ゴシック" w:hint="eastAsia"/>
          <w:sz w:val="24"/>
          <w:szCs w:val="24"/>
        </w:rPr>
        <w:t>企画展　「わたしたちのくらしとごみ」</w:t>
      </w:r>
    </w:p>
    <w:p w:rsidR="00F5750E" w:rsidRPr="0031662E" w:rsidRDefault="00202BB3" w:rsidP="00F5750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　審査要領</w:t>
      </w:r>
    </w:p>
    <w:p w:rsidR="00F5750E" w:rsidRDefault="00F5750E" w:rsidP="00F5750E">
      <w:pPr>
        <w:jc w:val="center"/>
        <w:rPr>
          <w:sz w:val="24"/>
          <w:szCs w:val="24"/>
        </w:rPr>
      </w:pPr>
    </w:p>
    <w:p w:rsidR="00F5750E" w:rsidRPr="0031662E" w:rsidRDefault="00F5750E" w:rsidP="00F5750E">
      <w:pPr>
        <w:pStyle w:val="a3"/>
        <w:numPr>
          <w:ilvl w:val="0"/>
          <w:numId w:val="1"/>
        </w:numPr>
        <w:ind w:leftChars="0"/>
        <w:jc w:val="left"/>
        <w:rPr>
          <w:rFonts w:ascii="ＭＳ 明朝" w:eastAsia="ＭＳ 明朝" w:hAnsi="ＭＳ 明朝"/>
          <w:szCs w:val="21"/>
        </w:rPr>
      </w:pPr>
      <w:r w:rsidRPr="0031662E">
        <w:rPr>
          <w:rFonts w:ascii="ＭＳ 明朝" w:eastAsia="ＭＳ 明朝" w:hAnsi="ＭＳ 明朝" w:hint="eastAsia"/>
          <w:szCs w:val="21"/>
        </w:rPr>
        <w:t>審査の対象事業者</w:t>
      </w:r>
    </w:p>
    <w:p w:rsidR="00F5750E" w:rsidRPr="0031662E" w:rsidRDefault="00F5750E" w:rsidP="00F5750E">
      <w:pPr>
        <w:pStyle w:val="a3"/>
        <w:ind w:leftChars="0" w:left="420"/>
        <w:jc w:val="left"/>
        <w:rPr>
          <w:rFonts w:ascii="ＭＳ 明朝" w:eastAsia="ＭＳ 明朝" w:hAnsi="ＭＳ 明朝"/>
          <w:szCs w:val="21"/>
        </w:rPr>
      </w:pPr>
      <w:r w:rsidRPr="0031662E">
        <w:rPr>
          <w:rFonts w:ascii="ＭＳ 明朝" w:eastAsia="ＭＳ 明朝" w:hAnsi="ＭＳ 明朝" w:hint="eastAsia"/>
          <w:szCs w:val="21"/>
        </w:rPr>
        <w:t xml:space="preserve">　本プロポーザルの審査対象となる参加事業者（以下「参加者」という。）は四日市市「以下（本市）という。」へ企画提案書を提出した応募者に限る。</w:t>
      </w:r>
    </w:p>
    <w:p w:rsidR="00F5750E" w:rsidRPr="0031662E" w:rsidRDefault="00F5750E" w:rsidP="00F5750E">
      <w:pPr>
        <w:pStyle w:val="a3"/>
        <w:ind w:leftChars="0" w:left="420"/>
        <w:jc w:val="left"/>
        <w:rPr>
          <w:rFonts w:ascii="ＭＳ 明朝" w:eastAsia="ＭＳ 明朝" w:hAnsi="ＭＳ 明朝"/>
          <w:szCs w:val="21"/>
        </w:rPr>
      </w:pPr>
    </w:p>
    <w:p w:rsidR="00F5750E" w:rsidRPr="002A6A7C" w:rsidRDefault="00F5750E" w:rsidP="00F5750E">
      <w:pPr>
        <w:pStyle w:val="a3"/>
        <w:numPr>
          <w:ilvl w:val="0"/>
          <w:numId w:val="1"/>
        </w:numPr>
        <w:ind w:leftChars="0"/>
        <w:jc w:val="left"/>
        <w:rPr>
          <w:rFonts w:ascii="ＭＳ 明朝" w:eastAsia="ＭＳ 明朝" w:hAnsi="ＭＳ 明朝"/>
          <w:szCs w:val="21"/>
        </w:rPr>
      </w:pPr>
      <w:r w:rsidRPr="0031662E">
        <w:rPr>
          <w:rFonts w:ascii="ＭＳ 明朝" w:eastAsia="ＭＳ 明朝" w:hAnsi="ＭＳ 明朝" w:hint="eastAsia"/>
          <w:szCs w:val="21"/>
        </w:rPr>
        <w:t xml:space="preserve">審査の方法（項目・配点・審査基準）　</w:t>
      </w:r>
    </w:p>
    <w:p w:rsidR="00F5750E" w:rsidRPr="0031662E" w:rsidRDefault="007661E6" w:rsidP="00F5750E">
      <w:pPr>
        <w:pStyle w:val="a3"/>
        <w:numPr>
          <w:ilvl w:val="1"/>
          <w:numId w:val="1"/>
        </w:numPr>
        <w:ind w:leftChars="0"/>
        <w:jc w:val="left"/>
        <w:rPr>
          <w:rFonts w:ascii="ＭＳ 明朝" w:eastAsia="ＭＳ 明朝" w:hAnsi="ＭＳ 明朝"/>
          <w:szCs w:val="21"/>
        </w:rPr>
      </w:pPr>
      <w:r w:rsidRPr="0031662E">
        <w:rPr>
          <w:rFonts w:ascii="ＭＳ 明朝" w:eastAsia="ＭＳ 明朝" w:hAnsi="ＭＳ 明朝" w:hint="eastAsia"/>
          <w:szCs w:val="21"/>
        </w:rPr>
        <w:t>本市が設置した「</w:t>
      </w:r>
      <w:r w:rsidR="00F5750E" w:rsidRPr="0031662E">
        <w:rPr>
          <w:rFonts w:ascii="ＭＳ 明朝" w:eastAsia="ＭＳ 明朝" w:hAnsi="ＭＳ 明朝" w:hint="eastAsia"/>
          <w:szCs w:val="21"/>
        </w:rPr>
        <w:t>企画展「わたしたちのくらしとごみ」制作展示業務委託プロポー</w:t>
      </w:r>
      <w:r w:rsidR="00214EA0" w:rsidRPr="0031662E">
        <w:rPr>
          <w:rFonts w:ascii="ＭＳ 明朝" w:eastAsia="ＭＳ 明朝" w:hAnsi="ＭＳ 明朝" w:hint="eastAsia"/>
          <w:szCs w:val="21"/>
        </w:rPr>
        <w:t>ザル審査委員会」（以下「委員会」という。）が参加者の審査を行う。</w:t>
      </w:r>
    </w:p>
    <w:p w:rsidR="00F5750E" w:rsidRPr="0031662E" w:rsidRDefault="00F5750E" w:rsidP="00F5750E">
      <w:pPr>
        <w:pStyle w:val="a3"/>
        <w:numPr>
          <w:ilvl w:val="1"/>
          <w:numId w:val="1"/>
        </w:numPr>
        <w:ind w:leftChars="0"/>
        <w:jc w:val="left"/>
        <w:rPr>
          <w:rFonts w:ascii="ＭＳ 明朝" w:eastAsia="ＭＳ 明朝" w:hAnsi="ＭＳ 明朝"/>
          <w:szCs w:val="21"/>
        </w:rPr>
      </w:pPr>
      <w:r w:rsidRPr="0031662E">
        <w:rPr>
          <w:rFonts w:ascii="ＭＳ 明朝" w:eastAsia="ＭＳ 明朝" w:hAnsi="ＭＳ 明朝" w:hint="eastAsia"/>
          <w:szCs w:val="21"/>
        </w:rPr>
        <w:t>審査は委員会の各委員が、参加者ごとに、各審査項目に対して評価点を付与する。</w:t>
      </w:r>
    </w:p>
    <w:p w:rsidR="00F5750E" w:rsidRPr="0031662E" w:rsidRDefault="0035080A" w:rsidP="00F5750E">
      <w:pPr>
        <w:pStyle w:val="a3"/>
        <w:numPr>
          <w:ilvl w:val="1"/>
          <w:numId w:val="1"/>
        </w:numPr>
        <w:ind w:leftChars="0"/>
        <w:jc w:val="left"/>
        <w:rPr>
          <w:rFonts w:ascii="ＭＳ 明朝" w:eastAsia="ＭＳ 明朝" w:hAnsi="ＭＳ 明朝"/>
          <w:szCs w:val="21"/>
        </w:rPr>
      </w:pPr>
      <w:r>
        <w:rPr>
          <w:rFonts w:ascii="ＭＳ 明朝" w:eastAsia="ＭＳ 明朝" w:hAnsi="ＭＳ 明朝" w:hint="eastAsia"/>
          <w:szCs w:val="21"/>
        </w:rPr>
        <w:t>各委員</w:t>
      </w:r>
      <w:r w:rsidR="00F5750E" w:rsidRPr="0031662E">
        <w:rPr>
          <w:rFonts w:ascii="ＭＳ 明朝" w:eastAsia="ＭＳ 明朝" w:hAnsi="ＭＳ 明朝" w:hint="eastAsia"/>
          <w:szCs w:val="21"/>
        </w:rPr>
        <w:t>の評価点について、審査項目ごとに平均値を算出し、各審査項目の平均点を合算した総得点の最も高い参加者を受託候補者と</w:t>
      </w:r>
      <w:r w:rsidR="00345CBA">
        <w:rPr>
          <w:rFonts w:ascii="ＭＳ 明朝" w:eastAsia="ＭＳ 明朝" w:hAnsi="ＭＳ 明朝" w:hint="eastAsia"/>
          <w:szCs w:val="21"/>
        </w:rPr>
        <w:t>して選定する。なお、総得点が同点の場合は、審査委員会で協議して決定するものとする。</w:t>
      </w:r>
    </w:p>
    <w:p w:rsidR="00F5750E" w:rsidRPr="0031662E" w:rsidRDefault="004F00BA" w:rsidP="00F5750E">
      <w:pPr>
        <w:pStyle w:val="a3"/>
        <w:numPr>
          <w:ilvl w:val="1"/>
          <w:numId w:val="1"/>
        </w:numPr>
        <w:ind w:leftChars="0"/>
        <w:jc w:val="left"/>
        <w:rPr>
          <w:rFonts w:ascii="ＭＳ 明朝" w:eastAsia="ＭＳ 明朝" w:hAnsi="ＭＳ 明朝"/>
          <w:szCs w:val="21"/>
        </w:rPr>
      </w:pPr>
      <w:r>
        <w:rPr>
          <w:rFonts w:ascii="ＭＳ 明朝" w:eastAsia="ＭＳ 明朝" w:hAnsi="ＭＳ 明朝" w:hint="eastAsia"/>
          <w:szCs w:val="21"/>
        </w:rPr>
        <w:t>総得点が４０</w:t>
      </w:r>
      <w:r w:rsidR="00F5750E" w:rsidRPr="002A6A7C">
        <w:rPr>
          <w:rFonts w:ascii="ＭＳ 明朝" w:eastAsia="ＭＳ 明朝" w:hAnsi="ＭＳ 明朝" w:hint="eastAsia"/>
          <w:szCs w:val="21"/>
        </w:rPr>
        <w:t>点未満の</w:t>
      </w:r>
      <w:r w:rsidR="00F5750E" w:rsidRPr="0031662E">
        <w:rPr>
          <w:rFonts w:ascii="ＭＳ 明朝" w:eastAsia="ＭＳ 明朝" w:hAnsi="ＭＳ 明朝" w:hint="eastAsia"/>
          <w:szCs w:val="21"/>
        </w:rPr>
        <w:t>事業者は、受託候補者としないこととする。</w:t>
      </w:r>
    </w:p>
    <w:p w:rsidR="00F5750E" w:rsidRPr="0031662E" w:rsidRDefault="00601397" w:rsidP="00F5750E">
      <w:pPr>
        <w:pStyle w:val="a3"/>
        <w:numPr>
          <w:ilvl w:val="1"/>
          <w:numId w:val="1"/>
        </w:numPr>
        <w:ind w:leftChars="0"/>
        <w:jc w:val="left"/>
        <w:rPr>
          <w:rFonts w:ascii="ＭＳ 明朝" w:eastAsia="ＭＳ 明朝" w:hAnsi="ＭＳ 明朝"/>
          <w:szCs w:val="21"/>
        </w:rPr>
      </w:pPr>
      <w:r>
        <w:rPr>
          <w:rFonts w:ascii="ＭＳ 明朝" w:eastAsia="ＭＳ 明朝" w:hAnsi="ＭＳ 明朝" w:hint="eastAsia"/>
          <w:szCs w:val="21"/>
        </w:rPr>
        <w:t>審査項目、配点、審査基準は別表</w:t>
      </w:r>
      <w:r w:rsidR="00F5750E" w:rsidRPr="0031662E">
        <w:rPr>
          <w:rFonts w:ascii="ＭＳ 明朝" w:eastAsia="ＭＳ 明朝" w:hAnsi="ＭＳ 明朝" w:hint="eastAsia"/>
          <w:szCs w:val="21"/>
        </w:rPr>
        <w:t xml:space="preserve">の通りとする。　</w:t>
      </w:r>
    </w:p>
    <w:p w:rsidR="00F5750E" w:rsidRPr="0031662E" w:rsidRDefault="00F5750E" w:rsidP="00F5750E">
      <w:pPr>
        <w:pStyle w:val="a3"/>
        <w:ind w:leftChars="0" w:left="1140"/>
        <w:jc w:val="left"/>
        <w:rPr>
          <w:rFonts w:ascii="ＭＳ 明朝" w:eastAsia="ＭＳ 明朝" w:hAnsi="ＭＳ 明朝"/>
          <w:szCs w:val="21"/>
        </w:rPr>
      </w:pPr>
    </w:p>
    <w:p w:rsidR="00F5750E" w:rsidRPr="0031662E" w:rsidRDefault="004F00BA" w:rsidP="00F5750E">
      <w:pPr>
        <w:pStyle w:val="a3"/>
        <w:numPr>
          <w:ilvl w:val="0"/>
          <w:numId w:val="1"/>
        </w:numPr>
        <w:ind w:leftChars="0"/>
        <w:jc w:val="left"/>
        <w:rPr>
          <w:rFonts w:ascii="ＭＳ 明朝" w:eastAsia="ＭＳ 明朝" w:hAnsi="ＭＳ 明朝"/>
          <w:szCs w:val="21"/>
        </w:rPr>
      </w:pPr>
      <w:r>
        <w:rPr>
          <w:rFonts w:ascii="ＭＳ 明朝" w:eastAsia="ＭＳ 明朝" w:hAnsi="ＭＳ 明朝" w:hint="eastAsia"/>
          <w:szCs w:val="21"/>
        </w:rPr>
        <w:t xml:space="preserve">審査　</w:t>
      </w:r>
    </w:p>
    <w:p w:rsidR="00F5750E" w:rsidRPr="0031662E" w:rsidRDefault="007661E6" w:rsidP="00F5750E">
      <w:pPr>
        <w:pStyle w:val="a3"/>
        <w:numPr>
          <w:ilvl w:val="1"/>
          <w:numId w:val="1"/>
        </w:numPr>
        <w:ind w:leftChars="0"/>
        <w:jc w:val="left"/>
        <w:rPr>
          <w:rFonts w:ascii="ＭＳ 明朝" w:eastAsia="ＭＳ 明朝" w:hAnsi="ＭＳ 明朝"/>
          <w:szCs w:val="21"/>
        </w:rPr>
      </w:pPr>
      <w:r w:rsidRPr="0031662E">
        <w:rPr>
          <w:rFonts w:ascii="ＭＳ 明朝" w:eastAsia="ＭＳ 明朝" w:hAnsi="ＭＳ 明朝" w:hint="eastAsia"/>
          <w:szCs w:val="21"/>
        </w:rPr>
        <w:t>企画提案書、プレゼンテーション及び</w:t>
      </w:r>
      <w:r w:rsidR="000C04DD" w:rsidRPr="0031662E">
        <w:rPr>
          <w:rFonts w:ascii="ＭＳ 明朝" w:eastAsia="ＭＳ 明朝" w:hAnsi="ＭＳ 明朝" w:hint="eastAsia"/>
          <w:szCs w:val="21"/>
        </w:rPr>
        <w:t>ヒアリング</w:t>
      </w:r>
      <w:r w:rsidR="00F5750E" w:rsidRPr="0031662E">
        <w:rPr>
          <w:rFonts w:ascii="ＭＳ 明朝" w:eastAsia="ＭＳ 明朝" w:hAnsi="ＭＳ 明朝" w:hint="eastAsia"/>
          <w:szCs w:val="21"/>
        </w:rPr>
        <w:t>について審査を実施する。</w:t>
      </w:r>
    </w:p>
    <w:p w:rsidR="00214EA0" w:rsidRPr="0031662E" w:rsidRDefault="00F5750E" w:rsidP="00214EA0">
      <w:pPr>
        <w:pStyle w:val="a3"/>
        <w:numPr>
          <w:ilvl w:val="1"/>
          <w:numId w:val="1"/>
        </w:numPr>
        <w:ind w:leftChars="0"/>
        <w:jc w:val="left"/>
        <w:rPr>
          <w:rFonts w:ascii="ＭＳ 明朝" w:eastAsia="ＭＳ 明朝" w:hAnsi="ＭＳ 明朝"/>
          <w:szCs w:val="21"/>
        </w:rPr>
      </w:pPr>
      <w:r w:rsidRPr="0031662E">
        <w:rPr>
          <w:rFonts w:ascii="ＭＳ 明朝" w:eastAsia="ＭＳ 明朝" w:hAnsi="ＭＳ 明朝" w:hint="eastAsia"/>
          <w:szCs w:val="21"/>
        </w:rPr>
        <w:t>見積合計金額が委託料を超えている場合は、審査対象から除外する。</w:t>
      </w:r>
    </w:p>
    <w:p w:rsidR="000C04DD" w:rsidRDefault="0035080A" w:rsidP="00F5750E">
      <w:pPr>
        <w:pStyle w:val="a3"/>
        <w:numPr>
          <w:ilvl w:val="1"/>
          <w:numId w:val="1"/>
        </w:numPr>
        <w:ind w:leftChars="0"/>
        <w:jc w:val="left"/>
        <w:rPr>
          <w:rFonts w:ascii="ＭＳ 明朝" w:eastAsia="ＭＳ 明朝" w:hAnsi="ＭＳ 明朝"/>
          <w:szCs w:val="21"/>
        </w:rPr>
      </w:pPr>
      <w:r>
        <w:rPr>
          <w:rFonts w:ascii="ＭＳ 明朝" w:eastAsia="ＭＳ 明朝" w:hAnsi="ＭＳ 明朝" w:hint="eastAsia"/>
          <w:szCs w:val="21"/>
        </w:rPr>
        <w:t>プレゼンテーション・ヒアリング</w:t>
      </w:r>
      <w:r w:rsidR="000C04DD" w:rsidRPr="0031662E">
        <w:rPr>
          <w:rFonts w:ascii="ＭＳ 明朝" w:eastAsia="ＭＳ 明朝" w:hAnsi="ＭＳ 明朝" w:hint="eastAsia"/>
          <w:szCs w:val="21"/>
        </w:rPr>
        <w:t>審査の詳細（会場、時間、順番等）については、後日各参加者へEメールで通知する。</w:t>
      </w:r>
    </w:p>
    <w:p w:rsidR="00F5750E" w:rsidRPr="0031662E" w:rsidRDefault="00F5750E" w:rsidP="00214EA0">
      <w:pPr>
        <w:pStyle w:val="a3"/>
        <w:numPr>
          <w:ilvl w:val="1"/>
          <w:numId w:val="1"/>
        </w:numPr>
        <w:ind w:leftChars="0"/>
        <w:jc w:val="left"/>
        <w:rPr>
          <w:rFonts w:ascii="ＭＳ 明朝" w:eastAsia="ＭＳ 明朝" w:hAnsi="ＭＳ 明朝"/>
          <w:szCs w:val="21"/>
        </w:rPr>
      </w:pPr>
      <w:r w:rsidRPr="0031662E">
        <w:rPr>
          <w:rFonts w:ascii="ＭＳ 明朝" w:eastAsia="ＭＳ 明朝" w:hAnsi="ＭＳ 明朝" w:hint="eastAsia"/>
          <w:szCs w:val="21"/>
        </w:rPr>
        <w:t>審査結果は、企画提案書の提出のあったすべての参加者に通知する。</w:t>
      </w:r>
    </w:p>
    <w:p w:rsidR="00214EA0" w:rsidRPr="0031662E" w:rsidRDefault="00214EA0" w:rsidP="00214EA0">
      <w:pPr>
        <w:jc w:val="left"/>
        <w:rPr>
          <w:rFonts w:ascii="ＭＳ 明朝" w:eastAsia="ＭＳ 明朝" w:hAnsi="ＭＳ 明朝"/>
          <w:szCs w:val="21"/>
        </w:rPr>
      </w:pPr>
    </w:p>
    <w:p w:rsidR="00214EA0" w:rsidRPr="0031662E" w:rsidRDefault="00214EA0" w:rsidP="00214EA0">
      <w:pPr>
        <w:pStyle w:val="a3"/>
        <w:numPr>
          <w:ilvl w:val="0"/>
          <w:numId w:val="1"/>
        </w:numPr>
        <w:ind w:leftChars="0"/>
        <w:jc w:val="left"/>
        <w:rPr>
          <w:rFonts w:ascii="ＭＳ 明朝" w:eastAsia="ＭＳ 明朝" w:hAnsi="ＭＳ 明朝"/>
          <w:szCs w:val="21"/>
        </w:rPr>
      </w:pPr>
      <w:r w:rsidRPr="0031662E">
        <w:rPr>
          <w:rFonts w:ascii="ＭＳ 明朝" w:eastAsia="ＭＳ 明朝" w:hAnsi="ＭＳ 明朝" w:hint="eastAsia"/>
          <w:szCs w:val="21"/>
        </w:rPr>
        <w:t>プレゼンテーション</w:t>
      </w:r>
    </w:p>
    <w:p w:rsidR="00214EA0" w:rsidRPr="0031662E" w:rsidRDefault="00214EA0" w:rsidP="00214EA0">
      <w:pPr>
        <w:pStyle w:val="a3"/>
        <w:numPr>
          <w:ilvl w:val="1"/>
          <w:numId w:val="1"/>
        </w:numPr>
        <w:ind w:leftChars="0"/>
        <w:jc w:val="left"/>
        <w:rPr>
          <w:rFonts w:ascii="ＭＳ 明朝" w:eastAsia="ＭＳ 明朝" w:hAnsi="ＭＳ 明朝"/>
          <w:szCs w:val="21"/>
        </w:rPr>
      </w:pPr>
      <w:r w:rsidRPr="0031662E">
        <w:rPr>
          <w:rFonts w:ascii="ＭＳ 明朝" w:eastAsia="ＭＳ 明朝" w:hAnsi="ＭＳ 明朝" w:hint="eastAsia"/>
          <w:szCs w:val="21"/>
        </w:rPr>
        <w:t>プレゼンテーションは</w:t>
      </w:r>
      <w:r w:rsidR="007661E6" w:rsidRPr="0031662E">
        <w:rPr>
          <w:rFonts w:ascii="ＭＳ 明朝" w:eastAsia="ＭＳ 明朝" w:hAnsi="ＭＳ 明朝" w:hint="eastAsia"/>
          <w:szCs w:val="21"/>
        </w:rPr>
        <w:t>企画提案書を</w:t>
      </w:r>
      <w:r w:rsidRPr="0031662E">
        <w:rPr>
          <w:rFonts w:ascii="ＭＳ 明朝" w:eastAsia="ＭＳ 明朝" w:hAnsi="ＭＳ 明朝" w:hint="eastAsia"/>
          <w:szCs w:val="21"/>
        </w:rPr>
        <w:t>企画提案者からの説明（２０分）、企画提案者への</w:t>
      </w:r>
      <w:r w:rsidR="008F7ADA" w:rsidRPr="0031662E">
        <w:rPr>
          <w:rFonts w:ascii="ＭＳ 明朝" w:eastAsia="ＭＳ 明朝" w:hAnsi="ＭＳ 明朝" w:hint="eastAsia"/>
          <w:szCs w:val="21"/>
        </w:rPr>
        <w:t>ヒアリング</w:t>
      </w:r>
      <w:r w:rsidR="004F00BA">
        <w:rPr>
          <w:rFonts w:ascii="ＭＳ 明朝" w:eastAsia="ＭＳ 明朝" w:hAnsi="ＭＳ 明朝" w:hint="eastAsia"/>
          <w:szCs w:val="21"/>
        </w:rPr>
        <w:t>（１０分）で行う。ただし、参加者</w:t>
      </w:r>
      <w:r w:rsidRPr="0031662E">
        <w:rPr>
          <w:rFonts w:ascii="ＭＳ 明朝" w:eastAsia="ＭＳ 明朝" w:hAnsi="ＭＳ 明朝" w:hint="eastAsia"/>
          <w:szCs w:val="21"/>
        </w:rPr>
        <w:t>数</w:t>
      </w:r>
      <w:r w:rsidR="008F7ADA" w:rsidRPr="0031662E">
        <w:rPr>
          <w:rFonts w:ascii="ＭＳ 明朝" w:eastAsia="ＭＳ 明朝" w:hAnsi="ＭＳ 明朝" w:hint="eastAsia"/>
          <w:szCs w:val="21"/>
        </w:rPr>
        <w:t>等</w:t>
      </w:r>
      <w:r w:rsidRPr="0031662E">
        <w:rPr>
          <w:rFonts w:ascii="ＭＳ 明朝" w:eastAsia="ＭＳ 明朝" w:hAnsi="ＭＳ 明朝" w:hint="eastAsia"/>
          <w:szCs w:val="21"/>
        </w:rPr>
        <w:t>によりこの時間は増減する。</w:t>
      </w:r>
    </w:p>
    <w:p w:rsidR="008F7ADA" w:rsidRPr="0031662E" w:rsidRDefault="008F7ADA" w:rsidP="00214EA0">
      <w:pPr>
        <w:pStyle w:val="a3"/>
        <w:numPr>
          <w:ilvl w:val="1"/>
          <w:numId w:val="1"/>
        </w:numPr>
        <w:ind w:leftChars="0"/>
        <w:jc w:val="left"/>
        <w:rPr>
          <w:rFonts w:ascii="ＭＳ 明朝" w:eastAsia="ＭＳ 明朝" w:hAnsi="ＭＳ 明朝"/>
          <w:szCs w:val="21"/>
        </w:rPr>
      </w:pPr>
      <w:r w:rsidRPr="0031662E">
        <w:rPr>
          <w:rFonts w:ascii="ＭＳ 明朝" w:eastAsia="ＭＳ 明朝" w:hAnsi="ＭＳ 明朝" w:hint="eastAsia"/>
          <w:szCs w:val="21"/>
        </w:rPr>
        <w:t>出席人数は</w:t>
      </w:r>
      <w:r w:rsidR="00171F9D">
        <w:rPr>
          <w:rFonts w:ascii="ＭＳ 明朝" w:eastAsia="ＭＳ 明朝" w:hAnsi="ＭＳ 明朝" w:hint="eastAsia"/>
          <w:szCs w:val="21"/>
        </w:rPr>
        <w:t>３</w:t>
      </w:r>
      <w:r w:rsidRPr="0031662E">
        <w:rPr>
          <w:rFonts w:ascii="ＭＳ 明朝" w:eastAsia="ＭＳ 明朝" w:hAnsi="ＭＳ 明朝" w:hint="eastAsia"/>
          <w:szCs w:val="21"/>
        </w:rPr>
        <w:t>名以内とし、質問に適切に対応できる担当予定者が出席する。</w:t>
      </w:r>
    </w:p>
    <w:p w:rsidR="00214EA0" w:rsidRDefault="00214EA0" w:rsidP="00E93EB0">
      <w:pPr>
        <w:pStyle w:val="a3"/>
        <w:numPr>
          <w:ilvl w:val="1"/>
          <w:numId w:val="1"/>
        </w:numPr>
        <w:ind w:leftChars="0"/>
        <w:jc w:val="left"/>
        <w:rPr>
          <w:rFonts w:ascii="ＭＳ 明朝" w:eastAsia="ＭＳ 明朝" w:hAnsi="ＭＳ 明朝"/>
          <w:szCs w:val="21"/>
        </w:rPr>
      </w:pPr>
      <w:r w:rsidRPr="0031662E">
        <w:rPr>
          <w:rFonts w:ascii="ＭＳ 明朝" w:eastAsia="ＭＳ 明朝" w:hAnsi="ＭＳ 明朝" w:hint="eastAsia"/>
          <w:szCs w:val="21"/>
        </w:rPr>
        <w:t>補足資料の配布は認めない。また、説明に際し、パソコン、プロジェクター等の機材の使用は妨げないが、投影内容は提出した企画提案書の内容のみとし、これら機材を使用する場合は事前連絡の上、基本的に企画提案者で準備すること。なお、機材の設置・撤収に要する時間は説明時間に含めるものとし、必ず時間内に終わらせること。</w:t>
      </w:r>
    </w:p>
    <w:p w:rsidR="00E93EB0" w:rsidRPr="00E93EB0" w:rsidRDefault="00E93EB0" w:rsidP="00E93EB0">
      <w:pPr>
        <w:pStyle w:val="a3"/>
        <w:ind w:leftChars="0" w:left="1140"/>
        <w:jc w:val="left"/>
        <w:rPr>
          <w:rFonts w:ascii="ＭＳ 明朝" w:eastAsia="ＭＳ 明朝" w:hAnsi="ＭＳ 明朝"/>
          <w:szCs w:val="21"/>
        </w:rPr>
      </w:pPr>
    </w:p>
    <w:p w:rsidR="00F5750E" w:rsidRPr="0031662E" w:rsidRDefault="00F5750E" w:rsidP="00214EA0">
      <w:pPr>
        <w:pStyle w:val="a3"/>
        <w:numPr>
          <w:ilvl w:val="0"/>
          <w:numId w:val="1"/>
        </w:numPr>
        <w:ind w:leftChars="0"/>
        <w:jc w:val="left"/>
        <w:rPr>
          <w:rFonts w:ascii="ＭＳ 明朝" w:eastAsia="ＭＳ 明朝" w:hAnsi="ＭＳ 明朝"/>
          <w:szCs w:val="21"/>
        </w:rPr>
      </w:pPr>
      <w:r w:rsidRPr="0031662E">
        <w:rPr>
          <w:rFonts w:ascii="ＭＳ 明朝" w:eastAsia="ＭＳ 明朝" w:hAnsi="ＭＳ 明朝" w:hint="eastAsia"/>
          <w:szCs w:val="21"/>
        </w:rPr>
        <w:t>その他</w:t>
      </w:r>
    </w:p>
    <w:p w:rsidR="001C07CB" w:rsidRDefault="00F5750E" w:rsidP="00E93EB0">
      <w:pPr>
        <w:pStyle w:val="a3"/>
        <w:numPr>
          <w:ilvl w:val="1"/>
          <w:numId w:val="1"/>
        </w:numPr>
        <w:ind w:leftChars="0"/>
        <w:rPr>
          <w:rFonts w:ascii="ＭＳ 明朝" w:eastAsia="ＭＳ 明朝" w:hAnsi="ＭＳ 明朝"/>
          <w:kern w:val="0"/>
          <w:szCs w:val="21"/>
        </w:rPr>
      </w:pPr>
      <w:r w:rsidRPr="00E93EB0">
        <w:rPr>
          <w:rFonts w:ascii="ＭＳ 明朝" w:eastAsia="ＭＳ 明朝" w:hAnsi="ＭＳ 明朝" w:hint="eastAsia"/>
          <w:kern w:val="0"/>
          <w:szCs w:val="21"/>
        </w:rPr>
        <w:t>企画提案書等の書類に事実と相違が認められた場合は、事実に基づいた評価を行う。この場合、下方評価はするが、上方評価はしない。</w:t>
      </w:r>
    </w:p>
    <w:p w:rsidR="00E93EB0" w:rsidRDefault="00E93EB0" w:rsidP="00E93EB0">
      <w:pPr>
        <w:pStyle w:val="a3"/>
        <w:numPr>
          <w:ilvl w:val="1"/>
          <w:numId w:val="1"/>
        </w:numPr>
        <w:ind w:leftChars="0"/>
        <w:jc w:val="left"/>
        <w:rPr>
          <w:rFonts w:ascii="ＭＳ 明朝" w:eastAsia="ＭＳ 明朝" w:hAnsi="ＭＳ 明朝"/>
          <w:szCs w:val="21"/>
        </w:rPr>
      </w:pPr>
      <w:r>
        <w:rPr>
          <w:rFonts w:ascii="ＭＳ 明朝" w:eastAsia="ＭＳ 明朝" w:hAnsi="ＭＳ 明朝" w:hint="eastAsia"/>
          <w:szCs w:val="21"/>
        </w:rPr>
        <w:t>プレゼンテーション・ヒアリングの方法につ</w:t>
      </w:r>
      <w:r w:rsidR="00F26A1C">
        <w:rPr>
          <w:rFonts w:ascii="ＭＳ 明朝" w:eastAsia="ＭＳ 明朝" w:hAnsi="ＭＳ 明朝" w:hint="eastAsia"/>
          <w:szCs w:val="21"/>
        </w:rPr>
        <w:t>いては、新型コロナウイルス感染症拡大防止の観点から、</w:t>
      </w:r>
      <w:r>
        <w:rPr>
          <w:rFonts w:ascii="ＭＳ 明朝" w:eastAsia="ＭＳ 明朝" w:hAnsi="ＭＳ 明朝" w:hint="eastAsia"/>
          <w:szCs w:val="21"/>
        </w:rPr>
        <w:t>テレビ会議方式で行うことも想定すること。</w:t>
      </w:r>
    </w:p>
    <w:p w:rsidR="00601397" w:rsidRDefault="004F6544" w:rsidP="008352B6">
      <w:pPr>
        <w:widowControl/>
        <w:jc w:val="left"/>
        <w:rPr>
          <w:rFonts w:ascii="ＭＳ 明朝" w:eastAsia="ＭＳ 明朝" w:hAnsi="ＭＳ 明朝" w:hint="eastAsia"/>
          <w:szCs w:val="21"/>
        </w:rPr>
      </w:pPr>
      <w:r>
        <w:rPr>
          <w:rFonts w:ascii="ＭＳ 明朝" w:eastAsia="ＭＳ 明朝" w:hAnsi="ＭＳ 明朝"/>
          <w:szCs w:val="21"/>
        </w:rPr>
        <w:br w:type="page"/>
      </w:r>
    </w:p>
    <w:p w:rsidR="00910390" w:rsidRDefault="00601397" w:rsidP="00601397">
      <w:pPr>
        <w:jc w:val="left"/>
        <w:rPr>
          <w:rFonts w:ascii="ＭＳ 明朝" w:eastAsia="ＭＳ 明朝" w:hAnsi="ＭＳ 明朝"/>
          <w:szCs w:val="21"/>
        </w:rPr>
      </w:pPr>
      <w:r>
        <w:rPr>
          <w:rFonts w:ascii="ＭＳ 明朝" w:eastAsia="ＭＳ 明朝" w:hAnsi="ＭＳ 明朝" w:hint="eastAsia"/>
          <w:szCs w:val="21"/>
        </w:rPr>
        <w:t>別表</w:t>
      </w:r>
      <w:r w:rsidR="004A4993">
        <w:rPr>
          <w:rFonts w:ascii="ＭＳ 明朝" w:eastAsia="ＭＳ 明朝" w:hAnsi="ＭＳ 明朝" w:hint="eastAsia"/>
          <w:szCs w:val="21"/>
        </w:rPr>
        <w:t xml:space="preserve">　</w:t>
      </w:r>
      <w:r w:rsidR="00910390">
        <w:rPr>
          <w:rFonts w:ascii="ＭＳ 明朝" w:eastAsia="ＭＳ 明朝" w:hAnsi="ＭＳ 明朝" w:hint="eastAsia"/>
          <w:szCs w:val="21"/>
        </w:rPr>
        <w:t>【審査基準】</w:t>
      </w:r>
    </w:p>
    <w:p w:rsidR="004A4993" w:rsidRDefault="00910390" w:rsidP="004A4993">
      <w:pPr>
        <w:jc w:val="left"/>
        <w:rPr>
          <w:rFonts w:ascii="ＭＳ 明朝" w:eastAsia="ＭＳ 明朝" w:hAnsi="ＭＳ 明朝"/>
          <w:szCs w:val="21"/>
        </w:rPr>
      </w:pPr>
      <w:r>
        <w:rPr>
          <w:rFonts w:ascii="ＭＳ 明朝" w:eastAsia="ＭＳ 明朝" w:hAnsi="ＭＳ 明朝" w:hint="eastAsia"/>
          <w:szCs w:val="21"/>
        </w:rPr>
        <w:t xml:space="preserve">　企画書の内容およびプレゼンテーションによる説明について、審査項目を判断基準により総合的に審査し</w:t>
      </w:r>
      <w:r w:rsidR="00E201AA">
        <w:rPr>
          <w:rFonts w:ascii="ＭＳ 明朝" w:eastAsia="ＭＳ 明朝" w:hAnsi="ＭＳ 明朝" w:hint="eastAsia"/>
          <w:szCs w:val="21"/>
        </w:rPr>
        <w:t>、</w:t>
      </w:r>
      <w:r w:rsidR="004F6544">
        <w:rPr>
          <w:rFonts w:ascii="ＭＳ 明朝" w:eastAsia="ＭＳ 明朝" w:hAnsi="ＭＳ 明朝" w:hint="eastAsia"/>
          <w:szCs w:val="21"/>
        </w:rPr>
        <w:t>推薦する。</w:t>
      </w:r>
    </w:p>
    <w:p w:rsidR="00601397" w:rsidRDefault="00601397" w:rsidP="006B2E50">
      <w:pPr>
        <w:ind w:firstLineChars="400" w:firstLine="840"/>
        <w:jc w:val="left"/>
        <w:rPr>
          <w:rFonts w:ascii="ＭＳ 明朝" w:eastAsia="ＭＳ 明朝" w:hAnsi="ＭＳ 明朝"/>
          <w:szCs w:val="21"/>
        </w:rPr>
      </w:pPr>
    </w:p>
    <w:tbl>
      <w:tblPr>
        <w:tblStyle w:val="a8"/>
        <w:tblpPr w:leftFromText="142" w:rightFromText="142" w:vertAnchor="text" w:horzAnchor="margin" w:tblpY="91"/>
        <w:tblW w:w="8642" w:type="dxa"/>
        <w:tblLook w:val="04A0" w:firstRow="1" w:lastRow="0" w:firstColumn="1" w:lastColumn="0" w:noHBand="0" w:noVBand="1"/>
      </w:tblPr>
      <w:tblGrid>
        <w:gridCol w:w="1980"/>
        <w:gridCol w:w="6662"/>
      </w:tblGrid>
      <w:tr w:rsidR="00BB5DA2" w:rsidTr="00BB5DA2">
        <w:trPr>
          <w:trHeight w:val="310"/>
        </w:trPr>
        <w:tc>
          <w:tcPr>
            <w:tcW w:w="1980" w:type="dxa"/>
          </w:tcPr>
          <w:p w:rsidR="00BB5DA2" w:rsidRPr="004A4993" w:rsidRDefault="00BB5DA2" w:rsidP="004A4993">
            <w:pPr>
              <w:rPr>
                <w:rFonts w:ascii="ＭＳ 明朝" w:eastAsia="ＭＳ 明朝" w:hAnsi="ＭＳ 明朝" w:hint="eastAsia"/>
                <w:kern w:val="0"/>
                <w:szCs w:val="21"/>
              </w:rPr>
            </w:pPr>
            <w:r w:rsidRPr="004A4993">
              <w:rPr>
                <w:rFonts w:ascii="ＭＳ 明朝" w:eastAsia="ＭＳ 明朝" w:hAnsi="ＭＳ 明朝" w:hint="eastAsia"/>
                <w:kern w:val="0"/>
                <w:szCs w:val="21"/>
              </w:rPr>
              <w:t>審査項目</w:t>
            </w:r>
          </w:p>
        </w:tc>
        <w:tc>
          <w:tcPr>
            <w:tcW w:w="6662" w:type="dxa"/>
          </w:tcPr>
          <w:p w:rsidR="00BB5DA2" w:rsidRPr="004A4993" w:rsidRDefault="00BB5DA2" w:rsidP="00D329C8">
            <w:pPr>
              <w:jc w:val="center"/>
              <w:rPr>
                <w:rFonts w:ascii="ＭＳ 明朝" w:eastAsia="ＭＳ 明朝" w:hAnsi="ＭＳ 明朝" w:hint="eastAsia"/>
                <w:kern w:val="0"/>
                <w:szCs w:val="21"/>
              </w:rPr>
            </w:pPr>
            <w:bookmarkStart w:id="0" w:name="_GoBack"/>
            <w:bookmarkEnd w:id="0"/>
            <w:r>
              <w:rPr>
                <w:rFonts w:ascii="ＭＳ 明朝" w:eastAsia="ＭＳ 明朝" w:hAnsi="ＭＳ 明朝" w:hint="eastAsia"/>
                <w:kern w:val="0"/>
                <w:szCs w:val="21"/>
              </w:rPr>
              <w:t>審査基準</w:t>
            </w:r>
          </w:p>
        </w:tc>
      </w:tr>
      <w:tr w:rsidR="00BB5DA2" w:rsidTr="00BB5DA2">
        <w:trPr>
          <w:trHeight w:val="624"/>
        </w:trPr>
        <w:tc>
          <w:tcPr>
            <w:tcW w:w="1980" w:type="dxa"/>
            <w:vMerge w:val="restart"/>
          </w:tcPr>
          <w:p w:rsidR="00BB5DA2" w:rsidRPr="004A4993" w:rsidRDefault="00BB5DA2" w:rsidP="004A4993">
            <w:pPr>
              <w:rPr>
                <w:rFonts w:ascii="ＭＳ 明朝" w:eastAsia="ＭＳ 明朝" w:hAnsi="ＭＳ 明朝" w:hint="eastAsia"/>
                <w:kern w:val="0"/>
                <w:szCs w:val="21"/>
              </w:rPr>
            </w:pPr>
            <w:r w:rsidRPr="004A4993">
              <w:rPr>
                <w:rFonts w:ascii="ＭＳ 明朝" w:eastAsia="ＭＳ 明朝" w:hAnsi="ＭＳ 明朝" w:hint="eastAsia"/>
                <w:kern w:val="0"/>
                <w:szCs w:val="21"/>
              </w:rPr>
              <w:t>業務の理解・提案の</w:t>
            </w:r>
            <w:r>
              <w:rPr>
                <w:rFonts w:ascii="ＭＳ 明朝" w:eastAsia="ＭＳ 明朝" w:hAnsi="ＭＳ 明朝" w:hint="eastAsia"/>
                <w:kern w:val="0"/>
                <w:szCs w:val="21"/>
              </w:rPr>
              <w:t>的確</w:t>
            </w:r>
            <w:r w:rsidRPr="004A4993">
              <w:rPr>
                <w:rFonts w:ascii="ＭＳ 明朝" w:eastAsia="ＭＳ 明朝" w:hAnsi="ＭＳ 明朝" w:hint="eastAsia"/>
                <w:kern w:val="0"/>
                <w:szCs w:val="21"/>
              </w:rPr>
              <w:t>性</w:t>
            </w:r>
            <w:r w:rsidRPr="004A4993">
              <w:rPr>
                <w:rFonts w:ascii="ＭＳ 明朝" w:eastAsia="ＭＳ 明朝" w:hAnsi="ＭＳ 明朝"/>
                <w:kern w:val="0"/>
                <w:szCs w:val="21"/>
              </w:rPr>
              <w:br/>
            </w:r>
            <w:r w:rsidRPr="004A4993">
              <w:rPr>
                <w:rFonts w:ascii="ＭＳ 明朝" w:eastAsia="ＭＳ 明朝" w:hAnsi="ＭＳ 明朝" w:hint="eastAsia"/>
                <w:kern w:val="0"/>
                <w:szCs w:val="21"/>
              </w:rPr>
              <w:t>（提案様式１）</w:t>
            </w:r>
          </w:p>
        </w:tc>
        <w:tc>
          <w:tcPr>
            <w:tcW w:w="6662" w:type="dxa"/>
          </w:tcPr>
          <w:p w:rsidR="00BB5DA2" w:rsidRPr="004A4993" w:rsidRDefault="00BB5DA2" w:rsidP="004A4993">
            <w:pPr>
              <w:rPr>
                <w:rFonts w:ascii="ＭＳ 明朝" w:eastAsia="ＭＳ 明朝" w:hAnsi="ＭＳ 明朝" w:hint="eastAsia"/>
                <w:kern w:val="0"/>
                <w:szCs w:val="21"/>
              </w:rPr>
            </w:pPr>
            <w:r w:rsidRPr="004A4993">
              <w:rPr>
                <w:rFonts w:ascii="ＭＳ 明朝" w:eastAsia="ＭＳ 明朝" w:hAnsi="ＭＳ 明朝" w:hint="eastAsia"/>
                <w:kern w:val="0"/>
                <w:szCs w:val="21"/>
              </w:rPr>
              <w:t xml:space="preserve">　企画展の開催目的や意図を的確に理解した提案がなされているか。</w:t>
            </w:r>
          </w:p>
        </w:tc>
      </w:tr>
      <w:tr w:rsidR="00BB5DA2" w:rsidTr="00BB5DA2">
        <w:trPr>
          <w:trHeight w:val="734"/>
        </w:trPr>
        <w:tc>
          <w:tcPr>
            <w:tcW w:w="1980" w:type="dxa"/>
            <w:vMerge/>
          </w:tcPr>
          <w:p w:rsidR="00BB5DA2" w:rsidRPr="004A4993" w:rsidRDefault="00BB5DA2" w:rsidP="004A4993">
            <w:pPr>
              <w:rPr>
                <w:rFonts w:ascii="ＭＳ 明朝" w:eastAsia="ＭＳ 明朝" w:hAnsi="ＭＳ 明朝"/>
                <w:kern w:val="0"/>
                <w:szCs w:val="21"/>
              </w:rPr>
            </w:pPr>
          </w:p>
        </w:tc>
        <w:tc>
          <w:tcPr>
            <w:tcW w:w="6662" w:type="dxa"/>
          </w:tcPr>
          <w:p w:rsidR="00BB5DA2" w:rsidRDefault="00BB5DA2" w:rsidP="00E201AA">
            <w:pPr>
              <w:ind w:firstLineChars="100" w:firstLine="210"/>
              <w:rPr>
                <w:rFonts w:ascii="ＭＳ 明朝" w:eastAsia="ＭＳ 明朝" w:hAnsi="ＭＳ 明朝"/>
                <w:kern w:val="0"/>
                <w:szCs w:val="21"/>
              </w:rPr>
            </w:pPr>
            <w:r>
              <w:rPr>
                <w:rFonts w:ascii="ＭＳ 明朝" w:eastAsia="ＭＳ 明朝" w:hAnsi="ＭＳ 明朝" w:hint="eastAsia"/>
                <w:kern w:val="0"/>
                <w:szCs w:val="21"/>
              </w:rPr>
              <w:t>企画提案書の内容に一貫性があるか。</w:t>
            </w:r>
          </w:p>
          <w:p w:rsidR="00BB5DA2" w:rsidRPr="004A4993" w:rsidRDefault="00BB5DA2" w:rsidP="004A4993">
            <w:pPr>
              <w:ind w:firstLineChars="100" w:firstLine="210"/>
              <w:rPr>
                <w:rFonts w:ascii="ＭＳ 明朝" w:eastAsia="ＭＳ 明朝" w:hAnsi="ＭＳ 明朝" w:hint="eastAsia"/>
                <w:kern w:val="0"/>
                <w:szCs w:val="21"/>
              </w:rPr>
            </w:pPr>
          </w:p>
        </w:tc>
      </w:tr>
      <w:tr w:rsidR="00BB5DA2" w:rsidTr="00BB5DA2">
        <w:trPr>
          <w:trHeight w:val="660"/>
        </w:trPr>
        <w:tc>
          <w:tcPr>
            <w:tcW w:w="1980" w:type="dxa"/>
            <w:vMerge/>
          </w:tcPr>
          <w:p w:rsidR="00BB5DA2" w:rsidRPr="004A4993" w:rsidRDefault="00BB5DA2" w:rsidP="004A4993">
            <w:pPr>
              <w:rPr>
                <w:rFonts w:ascii="ＭＳ 明朝" w:eastAsia="ＭＳ 明朝" w:hAnsi="ＭＳ 明朝"/>
                <w:kern w:val="0"/>
                <w:szCs w:val="21"/>
              </w:rPr>
            </w:pPr>
          </w:p>
        </w:tc>
        <w:tc>
          <w:tcPr>
            <w:tcW w:w="6662" w:type="dxa"/>
          </w:tcPr>
          <w:p w:rsidR="00BB5DA2" w:rsidRPr="004A4993" w:rsidRDefault="00BB5DA2" w:rsidP="004A4993">
            <w:pPr>
              <w:ind w:firstLineChars="100" w:firstLine="210"/>
              <w:rPr>
                <w:rFonts w:ascii="ＭＳ 明朝" w:eastAsia="ＭＳ 明朝" w:hAnsi="ＭＳ 明朝" w:hint="eastAsia"/>
                <w:kern w:val="0"/>
                <w:szCs w:val="21"/>
              </w:rPr>
            </w:pPr>
            <w:r w:rsidRPr="004A4993">
              <w:rPr>
                <w:rFonts w:ascii="ＭＳ 明朝" w:eastAsia="ＭＳ 明朝" w:hAnsi="ＭＳ 明朝" w:hint="eastAsia"/>
                <w:kern w:val="0"/>
                <w:szCs w:val="21"/>
              </w:rPr>
              <w:t>来館者（小学4年生から大人）が十分理解できる</w:t>
            </w:r>
            <w:r>
              <w:rPr>
                <w:rFonts w:ascii="ＭＳ 明朝" w:eastAsia="ＭＳ 明朝" w:hAnsi="ＭＳ 明朝" w:hint="eastAsia"/>
                <w:kern w:val="0"/>
                <w:szCs w:val="21"/>
              </w:rPr>
              <w:t>提案</w:t>
            </w:r>
            <w:r w:rsidRPr="004A4993">
              <w:rPr>
                <w:rFonts w:ascii="ＭＳ 明朝" w:eastAsia="ＭＳ 明朝" w:hAnsi="ＭＳ 明朝" w:hint="eastAsia"/>
                <w:kern w:val="0"/>
                <w:szCs w:val="21"/>
              </w:rPr>
              <w:t>となっているか。</w:t>
            </w:r>
          </w:p>
        </w:tc>
      </w:tr>
      <w:tr w:rsidR="00BB5DA2" w:rsidTr="00BB5DA2">
        <w:trPr>
          <w:trHeight w:val="660"/>
        </w:trPr>
        <w:tc>
          <w:tcPr>
            <w:tcW w:w="1980" w:type="dxa"/>
            <w:vMerge/>
          </w:tcPr>
          <w:p w:rsidR="00BB5DA2" w:rsidRPr="004A4993" w:rsidRDefault="00BB5DA2" w:rsidP="00E201AA">
            <w:pPr>
              <w:rPr>
                <w:rFonts w:ascii="ＭＳ 明朝" w:eastAsia="ＭＳ 明朝" w:hAnsi="ＭＳ 明朝"/>
                <w:kern w:val="0"/>
                <w:szCs w:val="21"/>
              </w:rPr>
            </w:pPr>
          </w:p>
        </w:tc>
        <w:tc>
          <w:tcPr>
            <w:tcW w:w="6662" w:type="dxa"/>
          </w:tcPr>
          <w:p w:rsidR="00BB5DA2" w:rsidRPr="004A4993" w:rsidRDefault="00BB5DA2" w:rsidP="00E201AA">
            <w:pPr>
              <w:ind w:firstLineChars="100" w:firstLine="210"/>
              <w:rPr>
                <w:rFonts w:ascii="ＭＳ 明朝" w:eastAsia="ＭＳ 明朝" w:hAnsi="ＭＳ 明朝" w:hint="eastAsia"/>
                <w:kern w:val="0"/>
                <w:szCs w:val="21"/>
              </w:rPr>
            </w:pPr>
            <w:r w:rsidRPr="004A4993">
              <w:rPr>
                <w:rFonts w:ascii="ＭＳ 明朝" w:eastAsia="ＭＳ 明朝" w:hAnsi="ＭＳ 明朝" w:hint="eastAsia"/>
                <w:kern w:val="0"/>
                <w:szCs w:val="21"/>
              </w:rPr>
              <w:t>来館者が、企画展の気付きを得られるような効果的な提案がなされているか。</w:t>
            </w:r>
          </w:p>
        </w:tc>
      </w:tr>
      <w:tr w:rsidR="00BB5DA2" w:rsidRPr="008352B6" w:rsidTr="00BB5DA2">
        <w:trPr>
          <w:trHeight w:val="624"/>
        </w:trPr>
        <w:tc>
          <w:tcPr>
            <w:tcW w:w="1980" w:type="dxa"/>
            <w:vMerge w:val="restart"/>
          </w:tcPr>
          <w:p w:rsidR="00BB5DA2" w:rsidRPr="004A4993" w:rsidRDefault="00BB5DA2" w:rsidP="00E201AA">
            <w:pPr>
              <w:rPr>
                <w:rFonts w:ascii="ＭＳ 明朝" w:eastAsia="ＭＳ 明朝" w:hAnsi="ＭＳ 明朝"/>
                <w:kern w:val="0"/>
                <w:szCs w:val="21"/>
              </w:rPr>
            </w:pPr>
            <w:r w:rsidRPr="004A4993">
              <w:rPr>
                <w:rFonts w:ascii="ＭＳ 明朝" w:eastAsia="ＭＳ 明朝" w:hAnsi="ＭＳ 明朝" w:hint="eastAsia"/>
                <w:kern w:val="0"/>
                <w:szCs w:val="21"/>
              </w:rPr>
              <w:t>提案の専門性・独創性</w:t>
            </w:r>
          </w:p>
          <w:p w:rsidR="00BB5DA2" w:rsidRPr="004A4993" w:rsidRDefault="00BB5DA2" w:rsidP="00E201AA">
            <w:pPr>
              <w:rPr>
                <w:rFonts w:ascii="ＭＳ 明朝" w:eastAsia="ＭＳ 明朝" w:hAnsi="ＭＳ 明朝"/>
                <w:kern w:val="0"/>
                <w:szCs w:val="21"/>
              </w:rPr>
            </w:pPr>
            <w:r w:rsidRPr="004A4993">
              <w:rPr>
                <w:rFonts w:ascii="ＭＳ 明朝" w:eastAsia="ＭＳ 明朝" w:hAnsi="ＭＳ 明朝" w:hint="eastAsia"/>
                <w:kern w:val="0"/>
                <w:szCs w:val="21"/>
              </w:rPr>
              <w:t>（提案様式１</w:t>
            </w:r>
            <w:r>
              <w:rPr>
                <w:rFonts w:ascii="ＭＳ 明朝" w:eastAsia="ＭＳ 明朝" w:hAnsi="ＭＳ 明朝" w:hint="eastAsia"/>
                <w:kern w:val="0"/>
                <w:szCs w:val="21"/>
              </w:rPr>
              <w:t>・３</w:t>
            </w:r>
            <w:r w:rsidRPr="004A4993">
              <w:rPr>
                <w:rFonts w:ascii="ＭＳ 明朝" w:eastAsia="ＭＳ 明朝" w:hAnsi="ＭＳ 明朝" w:hint="eastAsia"/>
                <w:kern w:val="0"/>
                <w:szCs w:val="21"/>
              </w:rPr>
              <w:t>）</w:t>
            </w:r>
          </w:p>
        </w:tc>
        <w:tc>
          <w:tcPr>
            <w:tcW w:w="6662" w:type="dxa"/>
          </w:tcPr>
          <w:p w:rsidR="00BB5DA2" w:rsidRPr="004A4993" w:rsidRDefault="00BB5DA2" w:rsidP="00E201AA">
            <w:pPr>
              <w:ind w:firstLineChars="100" w:firstLine="210"/>
              <w:rPr>
                <w:rFonts w:ascii="ＭＳ 明朝" w:eastAsia="ＭＳ 明朝" w:hAnsi="ＭＳ 明朝"/>
                <w:kern w:val="0"/>
                <w:szCs w:val="21"/>
              </w:rPr>
            </w:pPr>
            <w:r w:rsidRPr="004A4993">
              <w:rPr>
                <w:rFonts w:ascii="ＭＳ 明朝" w:eastAsia="ＭＳ 明朝" w:hAnsi="ＭＳ 明朝" w:hint="eastAsia"/>
                <w:kern w:val="0"/>
                <w:szCs w:val="21"/>
              </w:rPr>
              <w:t>展示内容および手法に新しいアイデア、独自の創意工夫があるか。</w:t>
            </w:r>
          </w:p>
        </w:tc>
      </w:tr>
      <w:tr w:rsidR="00BB5DA2" w:rsidRPr="008352B6" w:rsidTr="00BB5DA2">
        <w:trPr>
          <w:trHeight w:val="509"/>
        </w:trPr>
        <w:tc>
          <w:tcPr>
            <w:tcW w:w="1980" w:type="dxa"/>
            <w:vMerge/>
          </w:tcPr>
          <w:p w:rsidR="00BB5DA2" w:rsidRPr="004A4993" w:rsidRDefault="00BB5DA2" w:rsidP="00E201AA">
            <w:pPr>
              <w:rPr>
                <w:rFonts w:ascii="ＭＳ 明朝" w:eastAsia="ＭＳ 明朝" w:hAnsi="ＭＳ 明朝" w:hint="eastAsia"/>
                <w:kern w:val="0"/>
                <w:szCs w:val="21"/>
              </w:rPr>
            </w:pPr>
          </w:p>
        </w:tc>
        <w:tc>
          <w:tcPr>
            <w:tcW w:w="6662" w:type="dxa"/>
          </w:tcPr>
          <w:p w:rsidR="00BB5DA2" w:rsidRPr="004A4993" w:rsidRDefault="00BB5DA2" w:rsidP="00E201AA">
            <w:pPr>
              <w:ind w:firstLineChars="100" w:firstLine="210"/>
              <w:rPr>
                <w:rFonts w:ascii="ＭＳ 明朝" w:eastAsia="ＭＳ 明朝" w:hAnsi="ＭＳ 明朝" w:hint="eastAsia"/>
                <w:kern w:val="0"/>
                <w:szCs w:val="21"/>
              </w:rPr>
            </w:pPr>
            <w:r w:rsidRPr="004A4993">
              <w:rPr>
                <w:rFonts w:ascii="ＭＳ 明朝" w:eastAsia="ＭＳ 明朝" w:hAnsi="ＭＳ 明朝" w:hint="eastAsia"/>
                <w:kern w:val="0"/>
                <w:szCs w:val="21"/>
              </w:rPr>
              <w:t>提案者が有するノウハウ等が活かされているか。</w:t>
            </w:r>
          </w:p>
        </w:tc>
      </w:tr>
      <w:tr w:rsidR="00BB5DA2" w:rsidTr="00BB5DA2">
        <w:trPr>
          <w:trHeight w:val="1228"/>
        </w:trPr>
        <w:tc>
          <w:tcPr>
            <w:tcW w:w="1980" w:type="dxa"/>
          </w:tcPr>
          <w:p w:rsidR="00BB5DA2" w:rsidRPr="004A4993" w:rsidRDefault="00BB5DA2" w:rsidP="00E201AA">
            <w:pPr>
              <w:rPr>
                <w:rFonts w:ascii="ＭＳ 明朝" w:eastAsia="ＭＳ 明朝" w:hAnsi="ＭＳ 明朝"/>
                <w:kern w:val="0"/>
                <w:szCs w:val="21"/>
              </w:rPr>
            </w:pPr>
            <w:r w:rsidRPr="004A4993">
              <w:rPr>
                <w:rFonts w:ascii="ＭＳ 明朝" w:eastAsia="ＭＳ 明朝" w:hAnsi="ＭＳ 明朝" w:hint="eastAsia"/>
                <w:kern w:val="0"/>
                <w:szCs w:val="21"/>
              </w:rPr>
              <w:t>業務遂行力・専任性</w:t>
            </w:r>
          </w:p>
          <w:p w:rsidR="00BB5DA2" w:rsidRPr="004A4993" w:rsidRDefault="00BB5DA2" w:rsidP="00E201AA">
            <w:pPr>
              <w:rPr>
                <w:rFonts w:ascii="ＭＳ 明朝" w:eastAsia="ＭＳ 明朝" w:hAnsi="ＭＳ 明朝" w:hint="eastAsia"/>
                <w:kern w:val="0"/>
                <w:szCs w:val="21"/>
              </w:rPr>
            </w:pPr>
            <w:r w:rsidRPr="004A4993">
              <w:rPr>
                <w:rFonts w:ascii="ＭＳ 明朝" w:eastAsia="ＭＳ 明朝" w:hAnsi="ＭＳ 明朝" w:hint="eastAsia"/>
                <w:kern w:val="0"/>
                <w:szCs w:val="21"/>
              </w:rPr>
              <w:t>（提案様式５）</w:t>
            </w:r>
          </w:p>
        </w:tc>
        <w:tc>
          <w:tcPr>
            <w:tcW w:w="6662" w:type="dxa"/>
          </w:tcPr>
          <w:p w:rsidR="00BB5DA2" w:rsidRPr="004A4993" w:rsidRDefault="00BB5DA2" w:rsidP="00E201AA">
            <w:pPr>
              <w:ind w:firstLineChars="100" w:firstLine="210"/>
              <w:rPr>
                <w:rFonts w:ascii="ＭＳ 明朝" w:eastAsia="ＭＳ 明朝" w:hAnsi="ＭＳ 明朝"/>
                <w:kern w:val="0"/>
                <w:szCs w:val="21"/>
              </w:rPr>
            </w:pPr>
            <w:r w:rsidRPr="004A4993">
              <w:rPr>
                <w:rFonts w:ascii="ＭＳ 明朝" w:eastAsia="ＭＳ 明朝" w:hAnsi="ＭＳ 明朝" w:hint="eastAsia"/>
                <w:kern w:val="0"/>
                <w:szCs w:val="21"/>
              </w:rPr>
              <w:t>事業遂行が滞りなく実施できる作業スケジュールとなっているか。</w:t>
            </w:r>
          </w:p>
        </w:tc>
      </w:tr>
      <w:tr w:rsidR="00BB5DA2" w:rsidTr="00BB5DA2">
        <w:trPr>
          <w:trHeight w:val="934"/>
        </w:trPr>
        <w:tc>
          <w:tcPr>
            <w:tcW w:w="1980" w:type="dxa"/>
            <w:vMerge w:val="restart"/>
          </w:tcPr>
          <w:p w:rsidR="00BB5DA2" w:rsidRPr="004A4993" w:rsidRDefault="00BB5DA2" w:rsidP="00E201AA">
            <w:pPr>
              <w:rPr>
                <w:rFonts w:ascii="ＭＳ 明朝" w:eastAsia="ＭＳ 明朝" w:hAnsi="ＭＳ 明朝"/>
                <w:kern w:val="0"/>
                <w:szCs w:val="21"/>
              </w:rPr>
            </w:pPr>
            <w:r w:rsidRPr="004A4993">
              <w:rPr>
                <w:rFonts w:ascii="ＭＳ 明朝" w:eastAsia="ＭＳ 明朝" w:hAnsi="ＭＳ 明朝" w:hint="eastAsia"/>
                <w:kern w:val="0"/>
                <w:szCs w:val="21"/>
              </w:rPr>
              <w:t>履行保証力</w:t>
            </w:r>
          </w:p>
          <w:p w:rsidR="00BB5DA2" w:rsidRPr="004A4993" w:rsidRDefault="00BB5DA2" w:rsidP="00E201AA">
            <w:pPr>
              <w:rPr>
                <w:rFonts w:ascii="ＭＳ 明朝" w:eastAsia="ＭＳ 明朝" w:hAnsi="ＭＳ 明朝" w:hint="eastAsia"/>
                <w:kern w:val="0"/>
                <w:szCs w:val="21"/>
              </w:rPr>
            </w:pPr>
            <w:r w:rsidRPr="004A4993">
              <w:rPr>
                <w:rFonts w:ascii="ＭＳ 明朝" w:eastAsia="ＭＳ 明朝" w:hAnsi="ＭＳ 明朝" w:hint="eastAsia"/>
                <w:kern w:val="0"/>
                <w:szCs w:val="21"/>
              </w:rPr>
              <w:t>（提案様式１・４）</w:t>
            </w:r>
          </w:p>
        </w:tc>
        <w:tc>
          <w:tcPr>
            <w:tcW w:w="6662" w:type="dxa"/>
          </w:tcPr>
          <w:p w:rsidR="00BB5DA2" w:rsidRPr="004A4993" w:rsidRDefault="00BB5DA2" w:rsidP="00E201AA">
            <w:pPr>
              <w:ind w:firstLineChars="100" w:firstLine="210"/>
              <w:rPr>
                <w:rFonts w:ascii="ＭＳ 明朝" w:eastAsia="ＭＳ 明朝" w:hAnsi="ＭＳ 明朝" w:hint="eastAsia"/>
                <w:kern w:val="0"/>
                <w:szCs w:val="21"/>
              </w:rPr>
            </w:pPr>
            <w:r w:rsidRPr="004A4993">
              <w:rPr>
                <w:rFonts w:ascii="ＭＳ 明朝" w:eastAsia="ＭＳ 明朝" w:hAnsi="ＭＳ 明朝" w:hint="eastAsia"/>
                <w:kern w:val="0"/>
                <w:szCs w:val="21"/>
              </w:rPr>
              <w:t>事業が円滑に推進できる体制であるか。責任者、担当者、協力会社、再委託先などの役割や責任の所在が明確であるか。</w:t>
            </w:r>
          </w:p>
        </w:tc>
      </w:tr>
      <w:tr w:rsidR="00BB5DA2" w:rsidTr="00BB5DA2">
        <w:trPr>
          <w:trHeight w:val="624"/>
        </w:trPr>
        <w:tc>
          <w:tcPr>
            <w:tcW w:w="1980" w:type="dxa"/>
            <w:vMerge/>
          </w:tcPr>
          <w:p w:rsidR="00BB5DA2" w:rsidRPr="004A4993" w:rsidRDefault="00BB5DA2" w:rsidP="00E201AA">
            <w:pPr>
              <w:rPr>
                <w:rFonts w:ascii="ＭＳ 明朝" w:eastAsia="ＭＳ 明朝" w:hAnsi="ＭＳ 明朝" w:hint="eastAsia"/>
                <w:kern w:val="0"/>
                <w:szCs w:val="21"/>
              </w:rPr>
            </w:pPr>
          </w:p>
        </w:tc>
        <w:tc>
          <w:tcPr>
            <w:tcW w:w="6662" w:type="dxa"/>
          </w:tcPr>
          <w:p w:rsidR="00BB5DA2" w:rsidRPr="004A4993" w:rsidRDefault="00BB5DA2" w:rsidP="00E201AA">
            <w:pPr>
              <w:ind w:firstLineChars="100" w:firstLine="210"/>
              <w:rPr>
                <w:rFonts w:ascii="ＭＳ 明朝" w:eastAsia="ＭＳ 明朝" w:hAnsi="ＭＳ 明朝" w:hint="eastAsia"/>
                <w:kern w:val="0"/>
                <w:szCs w:val="21"/>
              </w:rPr>
            </w:pPr>
            <w:r w:rsidRPr="004A4993">
              <w:rPr>
                <w:rFonts w:ascii="ＭＳ 明朝" w:eastAsia="ＭＳ 明朝" w:hAnsi="ＭＳ 明朝" w:hint="eastAsia"/>
                <w:kern w:val="0"/>
                <w:szCs w:val="21"/>
              </w:rPr>
              <w:t>会場内の安全対策が取られ、安全性が確保されているか。</w:t>
            </w:r>
          </w:p>
        </w:tc>
      </w:tr>
      <w:tr w:rsidR="00BB5DA2" w:rsidTr="00BB5DA2">
        <w:trPr>
          <w:trHeight w:val="1247"/>
        </w:trPr>
        <w:tc>
          <w:tcPr>
            <w:tcW w:w="1980" w:type="dxa"/>
          </w:tcPr>
          <w:p w:rsidR="00BB5DA2" w:rsidRPr="004A4993" w:rsidRDefault="00BB5DA2" w:rsidP="00E201AA">
            <w:pPr>
              <w:rPr>
                <w:rFonts w:ascii="ＭＳ 明朝" w:eastAsia="ＭＳ 明朝" w:hAnsi="ＭＳ 明朝" w:hint="eastAsia"/>
                <w:kern w:val="0"/>
                <w:szCs w:val="21"/>
              </w:rPr>
            </w:pPr>
            <w:r w:rsidRPr="004A4993">
              <w:rPr>
                <w:rFonts w:ascii="ＭＳ 明朝" w:eastAsia="ＭＳ 明朝" w:hAnsi="ＭＳ 明朝" w:hint="eastAsia"/>
                <w:kern w:val="0"/>
                <w:szCs w:val="21"/>
              </w:rPr>
              <w:t>経営規模・実績</w:t>
            </w:r>
            <w:r w:rsidRPr="004A4993">
              <w:rPr>
                <w:rFonts w:ascii="ＭＳ 明朝" w:eastAsia="ＭＳ 明朝" w:hAnsi="ＭＳ 明朝"/>
                <w:kern w:val="0"/>
                <w:szCs w:val="21"/>
              </w:rPr>
              <w:br/>
            </w:r>
            <w:r w:rsidRPr="004A4993">
              <w:rPr>
                <w:rFonts w:ascii="ＭＳ 明朝" w:eastAsia="ＭＳ 明朝" w:hAnsi="ＭＳ 明朝" w:hint="eastAsia"/>
                <w:kern w:val="0"/>
                <w:szCs w:val="21"/>
              </w:rPr>
              <w:t>（提案様式２・３）</w:t>
            </w:r>
          </w:p>
        </w:tc>
        <w:tc>
          <w:tcPr>
            <w:tcW w:w="6662" w:type="dxa"/>
          </w:tcPr>
          <w:p w:rsidR="00BB5DA2" w:rsidRPr="004A4993" w:rsidRDefault="00BB5DA2" w:rsidP="00E201AA">
            <w:pPr>
              <w:rPr>
                <w:rFonts w:ascii="ＭＳ 明朝" w:eastAsia="ＭＳ 明朝" w:hAnsi="ＭＳ 明朝" w:hint="eastAsia"/>
                <w:kern w:val="0"/>
                <w:szCs w:val="21"/>
              </w:rPr>
            </w:pPr>
            <w:r w:rsidRPr="004A4993">
              <w:rPr>
                <w:rFonts w:ascii="ＭＳ 明朝" w:eastAsia="ＭＳ 明朝" w:hAnsi="ＭＳ 明朝" w:hint="eastAsia"/>
                <w:kern w:val="0"/>
                <w:szCs w:val="21"/>
              </w:rPr>
              <w:t xml:space="preserve">　提案内容を裏付ける類似業務受託実績などが明示されているか。</w:t>
            </w:r>
          </w:p>
        </w:tc>
      </w:tr>
    </w:tbl>
    <w:p w:rsidR="00E93EB0" w:rsidRPr="0031662E" w:rsidRDefault="00E93EB0" w:rsidP="00E93EB0">
      <w:pPr>
        <w:rPr>
          <w:rFonts w:ascii="ＭＳ 明朝" w:eastAsia="ＭＳ 明朝" w:hAnsi="ＭＳ 明朝" w:hint="eastAsia"/>
        </w:rPr>
      </w:pPr>
    </w:p>
    <w:sectPr w:rsidR="00E93EB0" w:rsidRPr="003166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4DD" w:rsidRDefault="000C04DD" w:rsidP="000C04DD">
      <w:r>
        <w:separator/>
      </w:r>
    </w:p>
  </w:endnote>
  <w:endnote w:type="continuationSeparator" w:id="0">
    <w:p w:rsidR="000C04DD" w:rsidRDefault="000C04DD" w:rsidP="000C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4DD" w:rsidRDefault="000C04DD" w:rsidP="000C04DD">
      <w:r>
        <w:separator/>
      </w:r>
    </w:p>
  </w:footnote>
  <w:footnote w:type="continuationSeparator" w:id="0">
    <w:p w:rsidR="000C04DD" w:rsidRDefault="000C04DD" w:rsidP="000C0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54686"/>
    <w:multiLevelType w:val="hybridMultilevel"/>
    <w:tmpl w:val="8B1C45B8"/>
    <w:lvl w:ilvl="0" w:tplc="0409000F">
      <w:start w:val="1"/>
      <w:numFmt w:val="decimal"/>
      <w:lvlText w:val="%1."/>
      <w:lvlJc w:val="left"/>
      <w:pPr>
        <w:ind w:left="420" w:hanging="420"/>
      </w:pPr>
    </w:lvl>
    <w:lvl w:ilvl="1" w:tplc="210AF27E">
      <w:start w:val="1"/>
      <w:numFmt w:val="decimalFullWidth"/>
      <w:lvlText w:val="（%2）"/>
      <w:lvlJc w:val="left"/>
      <w:pPr>
        <w:ind w:left="1140" w:hanging="7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0E"/>
    <w:rsid w:val="000C04DD"/>
    <w:rsid w:val="00171F9D"/>
    <w:rsid w:val="00202BB3"/>
    <w:rsid w:val="00214EA0"/>
    <w:rsid w:val="002A6A7C"/>
    <w:rsid w:val="0031662E"/>
    <w:rsid w:val="00345CBA"/>
    <w:rsid w:val="0035080A"/>
    <w:rsid w:val="00391D87"/>
    <w:rsid w:val="003C6D4F"/>
    <w:rsid w:val="00460391"/>
    <w:rsid w:val="004A4993"/>
    <w:rsid w:val="004F00BA"/>
    <w:rsid w:val="004F6544"/>
    <w:rsid w:val="00501A3A"/>
    <w:rsid w:val="00573D8F"/>
    <w:rsid w:val="00601397"/>
    <w:rsid w:val="00613F6A"/>
    <w:rsid w:val="006B2E50"/>
    <w:rsid w:val="0070429C"/>
    <w:rsid w:val="00704408"/>
    <w:rsid w:val="007661E6"/>
    <w:rsid w:val="007D6688"/>
    <w:rsid w:val="00812BE3"/>
    <w:rsid w:val="008352B6"/>
    <w:rsid w:val="0086487A"/>
    <w:rsid w:val="00866534"/>
    <w:rsid w:val="008F65A3"/>
    <w:rsid w:val="008F7ADA"/>
    <w:rsid w:val="00910390"/>
    <w:rsid w:val="00A66BF7"/>
    <w:rsid w:val="00B63DD9"/>
    <w:rsid w:val="00BB2BCB"/>
    <w:rsid w:val="00BB5DA2"/>
    <w:rsid w:val="00CE0C3F"/>
    <w:rsid w:val="00D329C8"/>
    <w:rsid w:val="00D90B4B"/>
    <w:rsid w:val="00E201AA"/>
    <w:rsid w:val="00E93EB0"/>
    <w:rsid w:val="00F26A1C"/>
    <w:rsid w:val="00F573E0"/>
    <w:rsid w:val="00F5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388284D"/>
  <w15:chartTrackingRefBased/>
  <w15:docId w15:val="{F24765BF-8F7E-46BD-8745-D016FC9D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50E"/>
    <w:pPr>
      <w:ind w:leftChars="400" w:left="840"/>
    </w:pPr>
  </w:style>
  <w:style w:type="paragraph" w:styleId="a4">
    <w:name w:val="header"/>
    <w:basedOn w:val="a"/>
    <w:link w:val="a5"/>
    <w:uiPriority w:val="99"/>
    <w:unhideWhenUsed/>
    <w:rsid w:val="000C04DD"/>
    <w:pPr>
      <w:tabs>
        <w:tab w:val="center" w:pos="4252"/>
        <w:tab w:val="right" w:pos="8504"/>
      </w:tabs>
      <w:snapToGrid w:val="0"/>
    </w:pPr>
  </w:style>
  <w:style w:type="character" w:customStyle="1" w:styleId="a5">
    <w:name w:val="ヘッダー (文字)"/>
    <w:basedOn w:val="a0"/>
    <w:link w:val="a4"/>
    <w:uiPriority w:val="99"/>
    <w:rsid w:val="000C04DD"/>
  </w:style>
  <w:style w:type="paragraph" w:styleId="a6">
    <w:name w:val="footer"/>
    <w:basedOn w:val="a"/>
    <w:link w:val="a7"/>
    <w:uiPriority w:val="99"/>
    <w:unhideWhenUsed/>
    <w:rsid w:val="000C04DD"/>
    <w:pPr>
      <w:tabs>
        <w:tab w:val="center" w:pos="4252"/>
        <w:tab w:val="right" w:pos="8504"/>
      </w:tabs>
      <w:snapToGrid w:val="0"/>
    </w:pPr>
  </w:style>
  <w:style w:type="character" w:customStyle="1" w:styleId="a7">
    <w:name w:val="フッター (文字)"/>
    <w:basedOn w:val="a0"/>
    <w:link w:val="a6"/>
    <w:uiPriority w:val="99"/>
    <w:rsid w:val="000C04DD"/>
  </w:style>
  <w:style w:type="table" w:styleId="a8">
    <w:name w:val="Table Grid"/>
    <w:basedOn w:val="a1"/>
    <w:uiPriority w:val="39"/>
    <w:rsid w:val="00601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329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29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4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58C31-5562-442E-9E67-B5E3EF2A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慧聖</dc:creator>
  <cp:keywords/>
  <dc:description/>
  <cp:lastModifiedBy>熊谷 花菜</cp:lastModifiedBy>
  <cp:revision>2</cp:revision>
  <cp:lastPrinted>2020-04-26T04:21:00Z</cp:lastPrinted>
  <dcterms:created xsi:type="dcterms:W3CDTF">2020-04-26T05:02:00Z</dcterms:created>
  <dcterms:modified xsi:type="dcterms:W3CDTF">2020-04-26T05:02:00Z</dcterms:modified>
</cp:coreProperties>
</file>