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D3" w:rsidRDefault="00EE23E7" w:rsidP="00EE23E7">
      <w:pPr>
        <w:jc w:val="center"/>
        <w:rPr>
          <w:rFonts w:ascii="ＭＳ ゴシック" w:eastAsia="ＭＳ ゴシック" w:hAnsi="ＭＳ ゴシック"/>
          <w:sz w:val="24"/>
        </w:rPr>
      </w:pPr>
      <w:r w:rsidRPr="00EE23E7">
        <w:rPr>
          <w:rFonts w:ascii="ＭＳ ゴシック" w:eastAsia="ＭＳ ゴシック" w:hAnsi="ＭＳ ゴシック" w:hint="eastAsia"/>
          <w:sz w:val="24"/>
        </w:rPr>
        <w:t>障害者控除対象者認定書交付申請書</w:t>
      </w:r>
    </w:p>
    <w:p w:rsidR="00EE23E7" w:rsidRDefault="00EE23E7" w:rsidP="00EE23E7">
      <w:pPr>
        <w:jc w:val="right"/>
        <w:rPr>
          <w:rFonts w:ascii="ＭＳ ゴシック" w:eastAsia="ＭＳ ゴシック" w:hAnsi="ＭＳ ゴシック"/>
          <w:sz w:val="24"/>
        </w:rPr>
      </w:pPr>
    </w:p>
    <w:p w:rsidR="00EE23E7" w:rsidRDefault="00EE23E7" w:rsidP="00EE23E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EE23E7" w:rsidRPr="00135E6B" w:rsidRDefault="00EE23E7" w:rsidP="00135E6B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四日市市長　宛</w:t>
      </w:r>
    </w:p>
    <w:p w:rsidR="00EE23E7" w:rsidRPr="00EE23E7" w:rsidRDefault="006B6B54" w:rsidP="00EE23E7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u w:val="dotted"/>
        </w:rPr>
      </w:pPr>
      <w:r w:rsidRPr="006B6B54">
        <w:rPr>
          <w:rFonts w:ascii="ＭＳ ゴシック" w:eastAsia="ＭＳ ゴシック" w:hAnsi="ＭＳ ゴシック" w:hint="eastAsia"/>
          <w:sz w:val="24"/>
        </w:rPr>
        <w:t xml:space="preserve">申請者　　</w:t>
      </w:r>
      <w:r w:rsidR="00EE23E7" w:rsidRPr="00EE23E7">
        <w:rPr>
          <w:rFonts w:ascii="ＭＳ ゴシック" w:eastAsia="ＭＳ ゴシック" w:hAnsi="ＭＳ ゴシック" w:hint="eastAsia"/>
          <w:sz w:val="24"/>
          <w:u w:val="dotted"/>
        </w:rPr>
        <w:t>住</w:t>
      </w:r>
      <w:r w:rsidR="004239CC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="00EE23E7" w:rsidRPr="00EE23E7">
        <w:rPr>
          <w:rFonts w:ascii="ＭＳ ゴシック" w:eastAsia="ＭＳ ゴシック" w:hAnsi="ＭＳ ゴシック" w:hint="eastAsia"/>
          <w:sz w:val="24"/>
          <w:u w:val="dotted"/>
        </w:rPr>
        <w:t>所</w:t>
      </w:r>
      <w:r w:rsidR="004239CC">
        <w:rPr>
          <w:rFonts w:ascii="ＭＳ ゴシック" w:eastAsia="ＭＳ ゴシック" w:hAnsi="ＭＳ ゴシック" w:hint="eastAsia"/>
          <w:sz w:val="24"/>
          <w:u w:val="dotted"/>
        </w:rPr>
        <w:t xml:space="preserve">：　</w:t>
      </w:r>
      <w:r w:rsidR="00EE23E7" w:rsidRPr="00EE23E7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</w:t>
      </w:r>
    </w:p>
    <w:p w:rsidR="00EE23E7" w:rsidRDefault="00EE23E7" w:rsidP="004239CC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  <w:u w:val="dotted"/>
        </w:rPr>
      </w:pPr>
      <w:r w:rsidRPr="00EE23E7">
        <w:rPr>
          <w:rFonts w:ascii="ＭＳ ゴシック" w:eastAsia="ＭＳ ゴシック" w:hAnsi="ＭＳ ゴシック" w:hint="eastAsia"/>
          <w:sz w:val="24"/>
          <w:u w:val="dotted"/>
        </w:rPr>
        <w:t>氏</w:t>
      </w:r>
      <w:r w:rsidR="004239CC"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Pr="00EE23E7">
        <w:rPr>
          <w:rFonts w:ascii="ＭＳ ゴシック" w:eastAsia="ＭＳ ゴシック" w:hAnsi="ＭＳ ゴシック" w:hint="eastAsia"/>
          <w:sz w:val="24"/>
          <w:u w:val="dotted"/>
        </w:rPr>
        <w:t>名</w:t>
      </w:r>
      <w:r w:rsidR="004239CC">
        <w:rPr>
          <w:rFonts w:ascii="ＭＳ ゴシック" w:eastAsia="ＭＳ ゴシック" w:hAnsi="ＭＳ ゴシック" w:hint="eastAsia"/>
          <w:sz w:val="24"/>
          <w:u w:val="dotted"/>
        </w:rPr>
        <w:t xml:space="preserve">：　</w:t>
      </w:r>
      <w:r w:rsidRPr="00EE23E7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</w:t>
      </w:r>
    </w:p>
    <w:p w:rsidR="00EE23E7" w:rsidRDefault="00EE23E7" w:rsidP="00EE23E7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EE23E7">
        <w:rPr>
          <w:rFonts w:ascii="ＭＳ ゴシック" w:eastAsia="ＭＳ ゴシック" w:hAnsi="ＭＳ ゴシック" w:hint="eastAsia"/>
          <w:sz w:val="24"/>
        </w:rPr>
        <w:t xml:space="preserve">対象者との関係（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E23E7"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:rsidR="00EE23E7" w:rsidRDefault="00EE23E7" w:rsidP="00EE23E7">
      <w:pPr>
        <w:wordWrap w:val="0"/>
        <w:ind w:firstLineChars="100" w:firstLine="240"/>
        <w:jc w:val="right"/>
        <w:rPr>
          <w:rFonts w:ascii="ＭＳ ゴシック" w:eastAsia="ＭＳ ゴシック" w:hAnsi="ＭＳ ゴシック"/>
          <w:sz w:val="24"/>
        </w:rPr>
      </w:pPr>
      <w:r w:rsidRPr="00EE23E7">
        <w:rPr>
          <w:rFonts w:ascii="ＭＳ ゴシック" w:eastAsia="ＭＳ ゴシック" w:hAnsi="ＭＳ ゴシック" w:hint="eastAsia"/>
          <w:sz w:val="24"/>
          <w:u w:val="dotted"/>
        </w:rPr>
        <w:t>電話番号</w:t>
      </w:r>
      <w:r w:rsidR="004239CC">
        <w:rPr>
          <w:rFonts w:ascii="ＭＳ ゴシック" w:eastAsia="ＭＳ ゴシック" w:hAnsi="ＭＳ ゴシック" w:hint="eastAsia"/>
          <w:sz w:val="24"/>
          <w:u w:val="dotted"/>
        </w:rPr>
        <w:t>：</w:t>
      </w:r>
      <w:r w:rsidRPr="00EE23E7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</w:t>
      </w:r>
    </w:p>
    <w:p w:rsidR="008775C7" w:rsidRDefault="008775C7" w:rsidP="006B6B54">
      <w:pPr>
        <w:jc w:val="left"/>
        <w:rPr>
          <w:rFonts w:ascii="ＭＳ ゴシック" w:eastAsia="ＭＳ ゴシック" w:hAnsi="ＭＳ ゴシック"/>
          <w:sz w:val="24"/>
        </w:rPr>
      </w:pPr>
    </w:p>
    <w:p w:rsidR="00722B0D" w:rsidRPr="0078426D" w:rsidRDefault="006B6B54" w:rsidP="0078426D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A0623D">
        <w:rPr>
          <w:rFonts w:ascii="ＭＳ ゴシック" w:eastAsia="ＭＳ ゴシック" w:hAnsi="ＭＳ ゴシック" w:hint="eastAsia"/>
          <w:sz w:val="24"/>
        </w:rPr>
        <w:t>下記の者</w:t>
      </w:r>
      <w:r w:rsidR="00282CF1" w:rsidRPr="00A0623D">
        <w:rPr>
          <w:rFonts w:ascii="ＭＳ ゴシック" w:eastAsia="ＭＳ ゴシック" w:hAnsi="ＭＳ ゴシック" w:hint="eastAsia"/>
          <w:sz w:val="24"/>
        </w:rPr>
        <w:t>について、所得税法等に定める障害者又は特別障害者</w:t>
      </w:r>
      <w:r w:rsidR="00C11A3D">
        <w:rPr>
          <w:rFonts w:ascii="ＭＳ ゴシック" w:eastAsia="ＭＳ ゴシック" w:hAnsi="ＭＳ ゴシック" w:hint="eastAsia"/>
          <w:sz w:val="24"/>
        </w:rPr>
        <w:t>として認定を受けたく申請します。なお、この認定の</w:t>
      </w:r>
      <w:r w:rsidR="00BF6583" w:rsidRPr="00A0623D">
        <w:rPr>
          <w:rFonts w:ascii="ＭＳ ゴシック" w:eastAsia="ＭＳ ゴシック" w:hAnsi="ＭＳ ゴシック" w:hint="eastAsia"/>
          <w:sz w:val="24"/>
        </w:rPr>
        <w:t>際に、介護保険法に係る</w:t>
      </w:r>
      <w:r w:rsidR="00C411C2" w:rsidRPr="00A0623D">
        <w:rPr>
          <w:rFonts w:ascii="ＭＳ ゴシック" w:eastAsia="ＭＳ ゴシック" w:hAnsi="ＭＳ ゴシック" w:hint="eastAsia"/>
          <w:sz w:val="24"/>
        </w:rPr>
        <w:t>要</w:t>
      </w:r>
      <w:r w:rsidR="00BF6583" w:rsidRPr="00A0623D">
        <w:rPr>
          <w:rFonts w:ascii="ＭＳ ゴシック" w:eastAsia="ＭＳ ゴシック" w:hAnsi="ＭＳ ゴシック" w:hint="eastAsia"/>
          <w:sz w:val="24"/>
        </w:rPr>
        <w:t>介護認定情報</w:t>
      </w:r>
      <w:r w:rsidR="00282CF1" w:rsidRPr="00A0623D">
        <w:rPr>
          <w:rFonts w:ascii="ＭＳ ゴシック" w:eastAsia="ＭＳ ゴシック" w:hAnsi="ＭＳ ゴシック" w:hint="eastAsia"/>
          <w:sz w:val="24"/>
        </w:rPr>
        <w:t>等を確認することに同意します。</w:t>
      </w:r>
    </w:p>
    <w:p w:rsidR="0078426D" w:rsidRPr="00A0623D" w:rsidRDefault="0078426D" w:rsidP="007842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47"/>
        <w:gridCol w:w="747"/>
        <w:gridCol w:w="747"/>
        <w:gridCol w:w="748"/>
        <w:gridCol w:w="747"/>
        <w:gridCol w:w="747"/>
        <w:gridCol w:w="748"/>
        <w:gridCol w:w="747"/>
        <w:gridCol w:w="118"/>
        <w:gridCol w:w="629"/>
        <w:gridCol w:w="748"/>
      </w:tblGrid>
      <w:tr w:rsidR="008775C7" w:rsidRPr="00A0623D" w:rsidTr="00322E18">
        <w:trPr>
          <w:cantSplit/>
          <w:trHeight w:val="534"/>
        </w:trPr>
        <w:tc>
          <w:tcPr>
            <w:tcW w:w="582" w:type="dxa"/>
            <w:vMerge w:val="restart"/>
            <w:textDirection w:val="tbRlV"/>
            <w:vAlign w:val="center"/>
          </w:tcPr>
          <w:p w:rsidR="008775C7" w:rsidRPr="00A0623D" w:rsidRDefault="008775C7" w:rsidP="0083037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対象者</w:t>
            </w:r>
          </w:p>
        </w:tc>
        <w:tc>
          <w:tcPr>
            <w:tcW w:w="1681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473" w:type="dxa"/>
            <w:gridSpan w:val="11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四日市市</w:t>
            </w:r>
          </w:p>
        </w:tc>
      </w:tr>
      <w:tr w:rsidR="008775C7" w:rsidRPr="00A0623D" w:rsidTr="00322E18">
        <w:trPr>
          <w:cantSplit/>
          <w:trHeight w:val="570"/>
        </w:trPr>
        <w:tc>
          <w:tcPr>
            <w:tcW w:w="582" w:type="dxa"/>
            <w:vMerge/>
          </w:tcPr>
          <w:p w:rsidR="008775C7" w:rsidRPr="00A0623D" w:rsidRDefault="008775C7" w:rsidP="00722B0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473" w:type="dxa"/>
            <w:gridSpan w:val="11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75C7" w:rsidRPr="00A0623D" w:rsidTr="00322E18">
        <w:trPr>
          <w:cantSplit/>
          <w:trHeight w:val="550"/>
        </w:trPr>
        <w:tc>
          <w:tcPr>
            <w:tcW w:w="582" w:type="dxa"/>
            <w:vMerge/>
          </w:tcPr>
          <w:p w:rsidR="008775C7" w:rsidRPr="00A0623D" w:rsidRDefault="008775C7" w:rsidP="00722B0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473" w:type="dxa"/>
            <w:gridSpan w:val="11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 xml:space="preserve">明治・大正・昭和　　</w:t>
            </w:r>
            <w:r w:rsidR="00AD124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0623D">
              <w:rPr>
                <w:rFonts w:ascii="ＭＳ ゴシック" w:eastAsia="ＭＳ ゴシック" w:hAnsi="ＭＳ ゴシック" w:hint="eastAsia"/>
                <w:sz w:val="24"/>
              </w:rPr>
              <w:t xml:space="preserve">　年　　　月　　　日（　　　歳）</w:t>
            </w:r>
          </w:p>
        </w:tc>
      </w:tr>
      <w:tr w:rsidR="008775C7" w:rsidRPr="00A0623D" w:rsidTr="003E5D53">
        <w:trPr>
          <w:trHeight w:val="720"/>
        </w:trPr>
        <w:tc>
          <w:tcPr>
            <w:tcW w:w="582" w:type="dxa"/>
            <w:vMerge/>
          </w:tcPr>
          <w:p w:rsidR="008775C7" w:rsidRPr="00A0623D" w:rsidRDefault="008775C7" w:rsidP="00722B0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介護保険</w:t>
            </w:r>
          </w:p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被保険者番号</w:t>
            </w:r>
          </w:p>
        </w:tc>
        <w:tc>
          <w:tcPr>
            <w:tcW w:w="747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8" w:type="dxa"/>
            <w:vAlign w:val="center"/>
          </w:tcPr>
          <w:p w:rsidR="008775C7" w:rsidRPr="00A0623D" w:rsidRDefault="008775C7" w:rsidP="008775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75C7" w:rsidRPr="00A0623D" w:rsidTr="00322E18">
        <w:trPr>
          <w:trHeight w:val="527"/>
        </w:trPr>
        <w:tc>
          <w:tcPr>
            <w:tcW w:w="582" w:type="dxa"/>
            <w:vMerge/>
          </w:tcPr>
          <w:p w:rsidR="008775C7" w:rsidRPr="00A0623D" w:rsidRDefault="008775C7" w:rsidP="00722B0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8775C7" w:rsidRPr="00A0623D" w:rsidRDefault="00CE429A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認定を受けたい年度</w:t>
            </w:r>
          </w:p>
        </w:tc>
        <w:tc>
          <w:tcPr>
            <w:tcW w:w="6726" w:type="dxa"/>
            <w:gridSpan w:val="10"/>
            <w:vAlign w:val="center"/>
          </w:tcPr>
          <w:p w:rsidR="008775C7" w:rsidRPr="00A0623D" w:rsidRDefault="00610336" w:rsidP="0061033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年度分</w:t>
            </w:r>
          </w:p>
        </w:tc>
      </w:tr>
      <w:tr w:rsidR="003E5D53" w:rsidRPr="00A0623D" w:rsidTr="00170D20">
        <w:trPr>
          <w:trHeight w:val="720"/>
        </w:trPr>
        <w:tc>
          <w:tcPr>
            <w:tcW w:w="8359" w:type="dxa"/>
            <w:gridSpan w:val="11"/>
          </w:tcPr>
          <w:p w:rsidR="00610336" w:rsidRPr="00A0623D" w:rsidRDefault="00316E28" w:rsidP="008775C7">
            <w:pPr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要介護認定を持ち</w:t>
            </w:r>
            <w:r w:rsidR="00822009" w:rsidRPr="00A0623D">
              <w:rPr>
                <w:rFonts w:ascii="ＭＳ ゴシック" w:eastAsia="ＭＳ ゴシック" w:hAnsi="ＭＳ ゴシック" w:hint="eastAsia"/>
                <w:sz w:val="24"/>
              </w:rPr>
              <w:t>（申告対象年の12月31日時点）</w:t>
            </w:r>
            <w:r w:rsidR="0027106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3E5D53" w:rsidRPr="00A0623D">
              <w:rPr>
                <w:rFonts w:ascii="ＭＳ ゴシック" w:eastAsia="ＭＳ ゴシック" w:hAnsi="ＭＳ ゴシック" w:hint="eastAsia"/>
                <w:sz w:val="24"/>
              </w:rPr>
              <w:t>障害者控除の</w:t>
            </w:r>
            <w:r w:rsidR="00170D20" w:rsidRPr="00A0623D">
              <w:rPr>
                <w:rFonts w:ascii="ＭＳ ゴシック" w:eastAsia="ＭＳ ゴシック" w:hAnsi="ＭＳ ゴシック" w:hint="eastAsia"/>
                <w:sz w:val="24"/>
              </w:rPr>
              <w:t>認定対象となる場合</w:t>
            </w:r>
            <w:r w:rsidR="003E5D53" w:rsidRPr="00A0623D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C11A3D">
              <w:rPr>
                <w:rFonts w:ascii="ＭＳ ゴシック" w:eastAsia="ＭＳ ゴシック" w:hAnsi="ＭＳ ゴシック" w:hint="eastAsia"/>
                <w:sz w:val="24"/>
              </w:rPr>
              <w:t>今後、</w:t>
            </w:r>
            <w:r w:rsidR="003E5D53" w:rsidRPr="00A0623D">
              <w:rPr>
                <w:rFonts w:ascii="ＭＳ ゴシック" w:eastAsia="ＭＳ ゴシック" w:hAnsi="ＭＳ ゴシック" w:hint="eastAsia"/>
                <w:sz w:val="24"/>
              </w:rPr>
              <w:t>障害者控除対象者認定書の自動発行を希望</w:t>
            </w:r>
            <w:r w:rsidR="00170D20" w:rsidRPr="00A0623D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 w:rsidR="00780BE4" w:rsidRPr="00A0623D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  <w:tc>
          <w:tcPr>
            <w:tcW w:w="1377" w:type="dxa"/>
            <w:gridSpan w:val="2"/>
            <w:vAlign w:val="center"/>
          </w:tcPr>
          <w:p w:rsidR="003E5D53" w:rsidRPr="00A0623D" w:rsidRDefault="00170D20" w:rsidP="00170D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623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</w:tr>
    </w:tbl>
    <w:p w:rsidR="00546778" w:rsidRPr="00787B9B" w:rsidRDefault="00A0623D" w:rsidP="00263946">
      <w:pPr>
        <w:ind w:right="960"/>
        <w:rPr>
          <w:rFonts w:ascii="ＭＳ ゴシック" w:eastAsia="ＭＳ ゴシック" w:hAnsi="ＭＳ ゴシック"/>
          <w:sz w:val="24"/>
          <w:u w:val="dotDash"/>
        </w:rPr>
      </w:pPr>
      <w:r>
        <w:rPr>
          <w:rFonts w:ascii="ＭＳ ゴシック" w:eastAsia="ＭＳ ゴシック" w:hAnsi="ＭＳ ゴシック" w:hint="eastAsia"/>
          <w:sz w:val="24"/>
          <w:u w:val="dotDash"/>
        </w:rPr>
        <w:t xml:space="preserve">　　　　　　　　　　　　　　　　　　　　　　　　　　　　　　　　　　　</w:t>
      </w:r>
      <w:r w:rsidRPr="00787B9B">
        <w:rPr>
          <w:rFonts w:ascii="ＭＳ ゴシック" w:eastAsia="ＭＳ ゴシック" w:hAnsi="ＭＳ ゴシック" w:hint="eastAsia"/>
          <w:sz w:val="24"/>
          <w:u w:val="dotDash"/>
        </w:rPr>
        <w:t xml:space="preserve">　</w:t>
      </w:r>
      <w:r w:rsidR="00787B9B" w:rsidRPr="00787B9B">
        <w:rPr>
          <w:rFonts w:ascii="ＭＳ ゴシック" w:eastAsia="ＭＳ ゴシック" w:hAnsi="ＭＳ ゴシック" w:hint="eastAsia"/>
          <w:sz w:val="24"/>
          <w:u w:val="dotDash"/>
        </w:rPr>
        <w:t xml:space="preserve">　　　　　</w:t>
      </w:r>
    </w:p>
    <w:p w:rsidR="00787B9B" w:rsidRDefault="00787B9B" w:rsidP="00263946">
      <w:pPr>
        <w:ind w:right="960"/>
        <w:rPr>
          <w:rFonts w:ascii="ＭＳ ゴシック" w:eastAsia="ＭＳ ゴシック" w:hAnsi="ＭＳ ゴシック"/>
          <w:b/>
          <w:sz w:val="24"/>
          <w:u w:val="thick"/>
        </w:rPr>
      </w:pPr>
      <w:r w:rsidRPr="00787B9B">
        <w:rPr>
          <w:rFonts w:ascii="ＭＳ ゴシック" w:eastAsia="ＭＳ ゴシック" w:hAnsi="ＭＳ ゴシック" w:hint="eastAsia"/>
          <w:b/>
          <w:sz w:val="24"/>
          <w:u w:val="thick"/>
        </w:rPr>
        <w:t>※以下は記入しないで下さい。</w:t>
      </w:r>
    </w:p>
    <w:p w:rsidR="00FE3A15" w:rsidRDefault="00CE429A" w:rsidP="00263946">
      <w:pPr>
        <w:ind w:right="960"/>
        <w:rPr>
          <w:rFonts w:ascii="ＭＳ ゴシック" w:eastAsia="ＭＳ ゴシック" w:hAnsi="ＭＳ ゴシック"/>
          <w:sz w:val="24"/>
        </w:rPr>
      </w:pPr>
      <w:r w:rsidRPr="00CE429A">
        <w:rPr>
          <w:rFonts w:ascii="ＭＳ ゴシック" w:eastAsia="ＭＳ ゴシック" w:hAnsi="ＭＳ ゴシック" w:hint="eastAsia"/>
          <w:sz w:val="24"/>
        </w:rPr>
        <w:t>【　　　　　年分】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5488"/>
      </w:tblGrid>
      <w:tr w:rsidR="00CE429A" w:rsidTr="00CE429A">
        <w:tc>
          <w:tcPr>
            <w:tcW w:w="1129" w:type="dxa"/>
            <w:vAlign w:val="center"/>
          </w:tcPr>
          <w:p w:rsidR="00CE429A" w:rsidRDefault="00CE429A" w:rsidP="00CE429A">
            <w:pPr>
              <w:ind w:leftChars="-55" w:left="-115" w:right="-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429A">
              <w:rPr>
                <w:rFonts w:ascii="ＭＳ ゴシック" w:eastAsia="ＭＳ ゴシック" w:hAnsi="ＭＳ ゴシック" w:hint="eastAsia"/>
                <w:sz w:val="24"/>
              </w:rPr>
              <w:t>要介護度</w:t>
            </w:r>
          </w:p>
        </w:tc>
        <w:tc>
          <w:tcPr>
            <w:tcW w:w="1560" w:type="dxa"/>
          </w:tcPr>
          <w:p w:rsidR="00CE429A" w:rsidRDefault="00CE429A" w:rsidP="00CE429A">
            <w:pPr>
              <w:ind w:leftChars="-52" w:left="-109" w:right="-10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CE429A" w:rsidRDefault="00CE429A" w:rsidP="00CE429A">
            <w:pPr>
              <w:ind w:leftChars="-48" w:left="-101" w:right="-10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認定有効期間</w:t>
            </w:r>
          </w:p>
        </w:tc>
        <w:tc>
          <w:tcPr>
            <w:tcW w:w="5488" w:type="dxa"/>
          </w:tcPr>
          <w:p w:rsidR="00CE429A" w:rsidRDefault="00CE429A" w:rsidP="00CE429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日～　　　年　　月　　日</w:t>
            </w:r>
          </w:p>
        </w:tc>
      </w:tr>
      <w:tr w:rsidR="001E4238" w:rsidTr="00CE429A">
        <w:tc>
          <w:tcPr>
            <w:tcW w:w="1129" w:type="dxa"/>
            <w:vMerge w:val="restart"/>
            <w:vAlign w:val="center"/>
          </w:tcPr>
          <w:p w:rsidR="001E4238" w:rsidRDefault="001E4238" w:rsidP="001E4238">
            <w:pPr>
              <w:ind w:right="-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調査票</w:t>
            </w:r>
          </w:p>
        </w:tc>
        <w:tc>
          <w:tcPr>
            <w:tcW w:w="1560" w:type="dxa"/>
            <w:vAlign w:val="center"/>
          </w:tcPr>
          <w:p w:rsidR="001E4238" w:rsidRDefault="001E4238" w:rsidP="001E4238">
            <w:pPr>
              <w:ind w:leftChars="-52" w:left="-109" w:right="-10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寝たきり度</w:t>
            </w:r>
          </w:p>
        </w:tc>
        <w:tc>
          <w:tcPr>
            <w:tcW w:w="7047" w:type="dxa"/>
            <w:gridSpan w:val="2"/>
          </w:tcPr>
          <w:p w:rsidR="001A37E5" w:rsidRPr="001A37E5" w:rsidRDefault="001A37E5" w:rsidP="00CE429A">
            <w:pPr>
              <w:ind w:right="13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E42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正常・J1・J2　　　　A1・A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B1・B2・C1・C2</w:t>
            </w:r>
          </w:p>
        </w:tc>
      </w:tr>
      <w:tr w:rsidR="001E4238" w:rsidTr="00CE429A">
        <w:tc>
          <w:tcPr>
            <w:tcW w:w="1129" w:type="dxa"/>
            <w:vMerge/>
            <w:vAlign w:val="center"/>
          </w:tcPr>
          <w:p w:rsidR="001E4238" w:rsidRDefault="001E4238" w:rsidP="001E4238">
            <w:pPr>
              <w:ind w:right="96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E4238" w:rsidRDefault="001E4238" w:rsidP="001E4238">
            <w:pPr>
              <w:ind w:leftChars="-52" w:left="-109" w:right="-10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認知症自立度</w:t>
            </w:r>
          </w:p>
        </w:tc>
        <w:tc>
          <w:tcPr>
            <w:tcW w:w="7047" w:type="dxa"/>
            <w:gridSpan w:val="2"/>
          </w:tcPr>
          <w:p w:rsidR="001E4238" w:rsidRDefault="001A37E5" w:rsidP="00CE429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E429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正常・Ⅰ　　　　　 Ⅱa・Ⅱb　　　Ⅲa・Ⅲb・Ⅳ・M</w:t>
            </w:r>
          </w:p>
        </w:tc>
      </w:tr>
      <w:tr w:rsidR="001A37E5" w:rsidTr="00CE429A">
        <w:tc>
          <w:tcPr>
            <w:tcW w:w="1129" w:type="dxa"/>
            <w:vMerge w:val="restart"/>
            <w:vAlign w:val="center"/>
          </w:tcPr>
          <w:p w:rsidR="001A37E5" w:rsidRDefault="001A37E5" w:rsidP="001A37E5">
            <w:pPr>
              <w:ind w:right="-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意見書</w:t>
            </w:r>
          </w:p>
        </w:tc>
        <w:tc>
          <w:tcPr>
            <w:tcW w:w="1560" w:type="dxa"/>
            <w:vAlign w:val="center"/>
          </w:tcPr>
          <w:p w:rsidR="001A37E5" w:rsidRDefault="001A37E5" w:rsidP="001A37E5">
            <w:pPr>
              <w:ind w:leftChars="-52" w:left="-109" w:right="-10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寝たきり度</w:t>
            </w:r>
          </w:p>
        </w:tc>
        <w:tc>
          <w:tcPr>
            <w:tcW w:w="7047" w:type="dxa"/>
            <w:gridSpan w:val="2"/>
          </w:tcPr>
          <w:p w:rsidR="001A37E5" w:rsidRPr="001A37E5" w:rsidRDefault="001A37E5" w:rsidP="00CE429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正常・J1・J2　　　　A1・A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B1・B2・C1・C2</w:t>
            </w:r>
          </w:p>
        </w:tc>
      </w:tr>
      <w:tr w:rsidR="001A37E5" w:rsidTr="00CE429A">
        <w:tc>
          <w:tcPr>
            <w:tcW w:w="1129" w:type="dxa"/>
            <w:vMerge/>
          </w:tcPr>
          <w:p w:rsidR="001A37E5" w:rsidRDefault="001A37E5" w:rsidP="001A37E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A37E5" w:rsidRDefault="001A37E5" w:rsidP="001A37E5">
            <w:pPr>
              <w:ind w:leftChars="-52" w:left="-109" w:right="-10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認知症自立度</w:t>
            </w:r>
          </w:p>
        </w:tc>
        <w:tc>
          <w:tcPr>
            <w:tcW w:w="7047" w:type="dxa"/>
            <w:gridSpan w:val="2"/>
          </w:tcPr>
          <w:p w:rsidR="001A37E5" w:rsidRDefault="001A37E5" w:rsidP="00CE429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正常・Ⅰ　　　　　 Ⅱa・Ⅱb　　　Ⅲa・Ⅲb・Ⅳ・M</w:t>
            </w:r>
          </w:p>
        </w:tc>
      </w:tr>
      <w:tr w:rsidR="00135E6B" w:rsidTr="007B2C86">
        <w:tc>
          <w:tcPr>
            <w:tcW w:w="2689" w:type="dxa"/>
            <w:gridSpan w:val="2"/>
          </w:tcPr>
          <w:p w:rsidR="00135E6B" w:rsidRDefault="00135E6B" w:rsidP="001A37E5">
            <w:pPr>
              <w:ind w:leftChars="-52" w:left="-109" w:right="-10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寝たきり状態の継続期間</w:t>
            </w:r>
          </w:p>
        </w:tc>
        <w:tc>
          <w:tcPr>
            <w:tcW w:w="7047" w:type="dxa"/>
            <w:gridSpan w:val="2"/>
          </w:tcPr>
          <w:p w:rsidR="00135E6B" w:rsidRDefault="00135E6B" w:rsidP="00135E6B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月～　　　　　　年　　　月</w:t>
            </w:r>
          </w:p>
        </w:tc>
      </w:tr>
    </w:tbl>
    <w:p w:rsidR="009F2FBA" w:rsidRDefault="009F2FBA" w:rsidP="00263946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50165</wp:posOffset>
            </wp:positionV>
            <wp:extent cx="4868545" cy="993775"/>
            <wp:effectExtent l="0" t="0" r="8255" b="0"/>
            <wp:wrapTight wrapText="bothSides">
              <wp:wrapPolygon edited="0">
                <wp:start x="0" y="0"/>
                <wp:lineTo x="0" y="21117"/>
                <wp:lineTo x="21552" y="21117"/>
                <wp:lineTo x="2155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FBA" w:rsidRPr="009F2FBA" w:rsidRDefault="006B0874" w:rsidP="00263946">
      <w:pPr>
        <w:ind w:right="960"/>
        <w:rPr>
          <w:rFonts w:ascii="ＭＳ ゴシック" w:eastAsia="ＭＳ ゴシック" w:hAnsi="ＭＳ ゴシック" w:hint="eastAsia"/>
          <w:sz w:val="24"/>
        </w:rPr>
      </w:pPr>
      <w:r w:rsidRPr="006B0874">
        <w:rPr>
          <w:rFonts w:ascii="ＭＳ ゴシック" w:eastAsia="ＭＳ ゴシック" w:hAnsi="ＭＳ ゴシック" w:hint="eastAsia"/>
          <w:sz w:val="16"/>
        </w:rPr>
        <w:t>（伺）別紙のとおり認定書を発行してよろしいか。</w:t>
      </w:r>
    </w:p>
    <w:tbl>
      <w:tblPr>
        <w:tblStyle w:val="a3"/>
        <w:tblpPr w:leftFromText="142" w:rightFromText="142" w:vertAnchor="text" w:horzAnchor="margin" w:tblpY="707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2653"/>
      </w:tblGrid>
      <w:tr w:rsidR="006B0874" w:rsidTr="006B0874">
        <w:trPr>
          <w:trHeight w:val="420"/>
        </w:trPr>
        <w:tc>
          <w:tcPr>
            <w:tcW w:w="704" w:type="dxa"/>
            <w:vAlign w:val="center"/>
          </w:tcPr>
          <w:p w:rsidR="006B0874" w:rsidRDefault="006B0874" w:rsidP="006B0874">
            <w:pPr>
              <w:ind w:right="-10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交付</w:t>
            </w:r>
          </w:p>
        </w:tc>
        <w:tc>
          <w:tcPr>
            <w:tcW w:w="6379" w:type="dxa"/>
          </w:tcPr>
          <w:p w:rsidR="006B0874" w:rsidRDefault="006B0874" w:rsidP="006B0874">
            <w:pPr>
              <w:ind w:right="-11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□窓口（　　／　　）※確認書類（　　　　　　　　）</w:t>
            </w:r>
          </w:p>
        </w:tc>
        <w:tc>
          <w:tcPr>
            <w:tcW w:w="2653" w:type="dxa"/>
          </w:tcPr>
          <w:p w:rsidR="006B0874" w:rsidRDefault="006B0874" w:rsidP="006B087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□郵送（　　／　　）</w:t>
            </w:r>
          </w:p>
        </w:tc>
      </w:tr>
    </w:tbl>
    <w:p w:rsidR="006B0874" w:rsidRPr="009F2FBA" w:rsidRDefault="009F2FBA" w:rsidP="00263946">
      <w:pPr>
        <w:ind w:right="960"/>
        <w:rPr>
          <w:rFonts w:ascii="ＭＳ ゴシック" w:eastAsia="ＭＳ ゴシック" w:hAnsi="ＭＳ ゴシック"/>
          <w:sz w:val="16"/>
        </w:rPr>
      </w:pPr>
      <w:r w:rsidRPr="009F2FBA">
        <w:rPr>
          <w:rFonts w:ascii="ＭＳ ゴシック" w:eastAsia="ＭＳ ゴシック" w:hAnsi="ＭＳ ゴシック" w:hint="eastAsia"/>
          <w:sz w:val="16"/>
        </w:rPr>
        <w:t>決裁</w:t>
      </w:r>
      <w:r>
        <w:rPr>
          <w:rFonts w:ascii="ＭＳ ゴシック" w:eastAsia="ＭＳ ゴシック" w:hAnsi="ＭＳ ゴシック" w:hint="eastAsia"/>
          <w:sz w:val="16"/>
        </w:rPr>
        <w:t xml:space="preserve">日　　</w:t>
      </w:r>
      <w:r w:rsidRPr="009F2FBA">
        <w:rPr>
          <w:rFonts w:ascii="ＭＳ ゴシック" w:eastAsia="ＭＳ ゴシック" w:hAnsi="ＭＳ ゴシック" w:hint="eastAsia"/>
          <w:sz w:val="16"/>
        </w:rPr>
        <w:t xml:space="preserve">年　</w:t>
      </w:r>
      <w:r>
        <w:rPr>
          <w:rFonts w:ascii="ＭＳ ゴシック" w:eastAsia="ＭＳ ゴシック" w:hAnsi="ＭＳ ゴシック" w:hint="eastAsia"/>
          <w:sz w:val="16"/>
        </w:rPr>
        <w:t xml:space="preserve">　</w:t>
      </w:r>
      <w:r w:rsidRPr="009F2FBA">
        <w:rPr>
          <w:rFonts w:ascii="ＭＳ ゴシック" w:eastAsia="ＭＳ ゴシック" w:hAnsi="ＭＳ ゴシック" w:hint="eastAsia"/>
          <w:sz w:val="16"/>
        </w:rPr>
        <w:t>月</w:t>
      </w:r>
      <w:r>
        <w:rPr>
          <w:rFonts w:ascii="ＭＳ ゴシック" w:eastAsia="ＭＳ ゴシック" w:hAnsi="ＭＳ ゴシック" w:hint="eastAsia"/>
          <w:sz w:val="16"/>
        </w:rPr>
        <w:t xml:space="preserve">　　日</w:t>
      </w:r>
    </w:p>
    <w:sectPr w:rsidR="006B0874" w:rsidRPr="009F2FBA" w:rsidSect="00EE23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7"/>
    <w:rsid w:val="000E4C61"/>
    <w:rsid w:val="00135E6B"/>
    <w:rsid w:val="00170D20"/>
    <w:rsid w:val="001A37E5"/>
    <w:rsid w:val="001E4238"/>
    <w:rsid w:val="00263946"/>
    <w:rsid w:val="00271063"/>
    <w:rsid w:val="00282CF1"/>
    <w:rsid w:val="00291A64"/>
    <w:rsid w:val="002F2F59"/>
    <w:rsid w:val="00316E28"/>
    <w:rsid w:val="00322E18"/>
    <w:rsid w:val="00323F4E"/>
    <w:rsid w:val="003C1068"/>
    <w:rsid w:val="003E5D53"/>
    <w:rsid w:val="004060F6"/>
    <w:rsid w:val="00422BCA"/>
    <w:rsid w:val="004239CC"/>
    <w:rsid w:val="004640E4"/>
    <w:rsid w:val="004E1ED1"/>
    <w:rsid w:val="00501264"/>
    <w:rsid w:val="00531969"/>
    <w:rsid w:val="00546778"/>
    <w:rsid w:val="00610336"/>
    <w:rsid w:val="006774F1"/>
    <w:rsid w:val="006B0874"/>
    <w:rsid w:val="006B6B54"/>
    <w:rsid w:val="00722B0D"/>
    <w:rsid w:val="00780BE4"/>
    <w:rsid w:val="0078426D"/>
    <w:rsid w:val="00787B9B"/>
    <w:rsid w:val="00822009"/>
    <w:rsid w:val="00830374"/>
    <w:rsid w:val="00855FDA"/>
    <w:rsid w:val="008775C7"/>
    <w:rsid w:val="009F2FBA"/>
    <w:rsid w:val="00A0623D"/>
    <w:rsid w:val="00A12E88"/>
    <w:rsid w:val="00A97F48"/>
    <w:rsid w:val="00AD1248"/>
    <w:rsid w:val="00AF5132"/>
    <w:rsid w:val="00BF6583"/>
    <w:rsid w:val="00C11A3D"/>
    <w:rsid w:val="00C14D44"/>
    <w:rsid w:val="00C15BD3"/>
    <w:rsid w:val="00C411C2"/>
    <w:rsid w:val="00CE429A"/>
    <w:rsid w:val="00DC5873"/>
    <w:rsid w:val="00E15E69"/>
    <w:rsid w:val="00EE23E7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B75AD"/>
  <w15:chartTrackingRefBased/>
  <w15:docId w15:val="{25734BCA-649B-4123-A743-328E80D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426D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78426D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78426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78426D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71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7F7F-732A-4E8D-A563-4B991697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cp:lastPrinted>2023-10-04T23:56:00Z</cp:lastPrinted>
  <dcterms:created xsi:type="dcterms:W3CDTF">2023-08-03T02:36:00Z</dcterms:created>
  <dcterms:modified xsi:type="dcterms:W3CDTF">2023-10-04T23:56:00Z</dcterms:modified>
</cp:coreProperties>
</file>